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1A" w:rsidRPr="00BF6A49" w:rsidRDefault="001A72B3" w:rsidP="00BF6A49">
      <w:pPr>
        <w:spacing w:line="276" w:lineRule="auto"/>
        <w:jc w:val="center"/>
        <w:rPr>
          <w:sz w:val="28"/>
          <w:szCs w:val="28"/>
          <w:lang w:val="ru-RU"/>
        </w:rPr>
      </w:pPr>
      <w:r w:rsidRPr="00BF6A49">
        <w:rPr>
          <w:sz w:val="28"/>
          <w:szCs w:val="28"/>
          <w:lang w:val="ru-RU"/>
        </w:rPr>
        <w:t>Выступление Президента ОКП РК Аргымбаева Е.К. на региональной встрече по усилению эффективности миграционной политики</w:t>
      </w:r>
    </w:p>
    <w:p w:rsidR="001A72B3" w:rsidRPr="00BF6A49" w:rsidRDefault="001A72B3" w:rsidP="00BF6A49">
      <w:pPr>
        <w:spacing w:line="276" w:lineRule="auto"/>
        <w:jc w:val="center"/>
        <w:rPr>
          <w:sz w:val="28"/>
          <w:szCs w:val="28"/>
          <w:lang w:val="ru-RU"/>
        </w:rPr>
      </w:pPr>
      <w:r w:rsidRPr="00BF6A49">
        <w:rPr>
          <w:sz w:val="28"/>
          <w:szCs w:val="28"/>
          <w:lang w:val="ru-RU"/>
        </w:rPr>
        <w:t>г. Алматы, 26 июня 2018 г.</w:t>
      </w:r>
    </w:p>
    <w:p w:rsidR="001A72B3" w:rsidRPr="00BF6A49" w:rsidRDefault="001A72B3" w:rsidP="00BF6A49">
      <w:pPr>
        <w:spacing w:line="276" w:lineRule="auto"/>
        <w:jc w:val="center"/>
        <w:rPr>
          <w:sz w:val="28"/>
          <w:szCs w:val="28"/>
          <w:lang w:val="ru-RU"/>
        </w:rPr>
      </w:pPr>
      <w:r w:rsidRPr="00BF6A49">
        <w:rPr>
          <w:sz w:val="28"/>
          <w:szCs w:val="28"/>
          <w:lang w:val="ru-RU"/>
        </w:rPr>
        <w:t>_______________________________________________________</w:t>
      </w:r>
    </w:p>
    <w:p w:rsidR="00F0481A" w:rsidRPr="00BF6A49" w:rsidRDefault="00F0481A" w:rsidP="00BF6A49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BB4ED2" w:rsidRPr="00BF6A49" w:rsidRDefault="001A72B3" w:rsidP="00BF6A49">
      <w:pPr>
        <w:spacing w:line="276" w:lineRule="auto"/>
        <w:jc w:val="center"/>
        <w:rPr>
          <w:b/>
          <w:i/>
          <w:sz w:val="28"/>
          <w:szCs w:val="28"/>
          <w:lang w:val="ru-RU"/>
        </w:rPr>
      </w:pPr>
      <w:r w:rsidRPr="00BF6A49">
        <w:rPr>
          <w:b/>
          <w:i/>
          <w:sz w:val="28"/>
          <w:szCs w:val="28"/>
          <w:lang w:val="ru-RU"/>
        </w:rPr>
        <w:t>Уважаемые участники встречи!</w:t>
      </w:r>
    </w:p>
    <w:p w:rsidR="00BB4ED2" w:rsidRPr="00BF6A49" w:rsidRDefault="00BB4ED2" w:rsidP="00BF6A49">
      <w:pPr>
        <w:spacing w:line="276" w:lineRule="auto"/>
        <w:jc w:val="center"/>
        <w:rPr>
          <w:b/>
          <w:i/>
          <w:sz w:val="28"/>
          <w:szCs w:val="28"/>
          <w:lang w:val="ru-RU"/>
        </w:rPr>
      </w:pPr>
    </w:p>
    <w:p w:rsidR="00BB4ED2" w:rsidRPr="00BF6A49" w:rsidRDefault="001A72B3" w:rsidP="00BF6A49">
      <w:pPr>
        <w:spacing w:line="276" w:lineRule="auto"/>
        <w:jc w:val="center"/>
        <w:rPr>
          <w:b/>
          <w:i/>
          <w:sz w:val="28"/>
          <w:szCs w:val="28"/>
          <w:lang w:val="ru-RU"/>
        </w:rPr>
      </w:pPr>
      <w:r w:rsidRPr="00BF6A49">
        <w:rPr>
          <w:b/>
          <w:i/>
          <w:sz w:val="28"/>
          <w:szCs w:val="28"/>
          <w:lang w:val="ru-RU"/>
        </w:rPr>
        <w:t>Дамы и господа!</w:t>
      </w:r>
    </w:p>
    <w:p w:rsidR="00BB4ED2" w:rsidRPr="00BF6A49" w:rsidRDefault="00BB4ED2" w:rsidP="00BF6A49">
      <w:pPr>
        <w:spacing w:line="276" w:lineRule="auto"/>
        <w:rPr>
          <w:sz w:val="28"/>
          <w:szCs w:val="28"/>
          <w:lang w:val="ru-RU"/>
        </w:rPr>
      </w:pPr>
    </w:p>
    <w:p w:rsidR="00AD0D4B" w:rsidRPr="00BF6A49" w:rsidRDefault="00BF6A49" w:rsidP="00BF6A4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первую очередь позвольте мне</w:t>
      </w:r>
      <w:r w:rsidR="00BB4ED2" w:rsidRPr="00BF6A49">
        <w:rPr>
          <w:sz w:val="28"/>
          <w:szCs w:val="28"/>
          <w:lang w:val="ru-RU"/>
        </w:rPr>
        <w:t xml:space="preserve"> от имени </w:t>
      </w:r>
      <w:r w:rsidR="00637E98" w:rsidRPr="00BF6A49">
        <w:rPr>
          <w:sz w:val="28"/>
          <w:szCs w:val="28"/>
          <w:lang w:val="ru-RU"/>
        </w:rPr>
        <w:t xml:space="preserve">Международной федерации обществ Красного Креста и Красного Полумесяца и </w:t>
      </w:r>
      <w:r w:rsidR="00BB4ED2" w:rsidRPr="00BF6A49">
        <w:rPr>
          <w:sz w:val="28"/>
          <w:szCs w:val="28"/>
          <w:lang w:val="ru-RU"/>
        </w:rPr>
        <w:t>Общества Красного По</w:t>
      </w:r>
      <w:r w:rsidR="00F0481A" w:rsidRPr="00BF6A49">
        <w:rPr>
          <w:sz w:val="28"/>
          <w:szCs w:val="28"/>
          <w:lang w:val="ru-RU"/>
        </w:rPr>
        <w:t xml:space="preserve">лумесяца Республики Казахстан </w:t>
      </w:r>
      <w:r w:rsidR="001A72B3" w:rsidRPr="00BF6A49">
        <w:rPr>
          <w:sz w:val="28"/>
          <w:szCs w:val="28"/>
          <w:lang w:val="ru-RU"/>
        </w:rPr>
        <w:t>по</w:t>
      </w:r>
      <w:r w:rsidR="00BB4ED2" w:rsidRPr="00BF6A49">
        <w:rPr>
          <w:sz w:val="28"/>
          <w:szCs w:val="28"/>
          <w:lang w:val="ru-RU"/>
        </w:rPr>
        <w:t xml:space="preserve">приветствовать вас </w:t>
      </w:r>
      <w:r w:rsidR="00637E98" w:rsidRPr="00BF6A49">
        <w:rPr>
          <w:sz w:val="28"/>
          <w:szCs w:val="28"/>
          <w:lang w:val="ru-RU"/>
        </w:rPr>
        <w:t xml:space="preserve">и поблагодарить </w:t>
      </w:r>
      <w:r w:rsidR="00762BA2" w:rsidRPr="00BF6A49">
        <w:rPr>
          <w:sz w:val="28"/>
          <w:szCs w:val="28"/>
          <w:lang w:val="ru-RU"/>
        </w:rPr>
        <w:t xml:space="preserve">организаторов </w:t>
      </w:r>
      <w:r w:rsidR="001A72B3" w:rsidRPr="00BF6A49">
        <w:rPr>
          <w:sz w:val="28"/>
          <w:szCs w:val="28"/>
          <w:lang w:val="ru-RU"/>
        </w:rPr>
        <w:t>мероприятия</w:t>
      </w:r>
      <w:r w:rsidR="00762BA2" w:rsidRPr="00BF6A49">
        <w:rPr>
          <w:sz w:val="28"/>
          <w:szCs w:val="28"/>
          <w:lang w:val="ru-RU"/>
        </w:rPr>
        <w:t xml:space="preserve"> за приглашение и возможность обсудить </w:t>
      </w:r>
      <w:r w:rsidR="004A7E3A" w:rsidRPr="00BF6A49">
        <w:rPr>
          <w:sz w:val="28"/>
          <w:szCs w:val="28"/>
          <w:lang w:val="ru-RU"/>
        </w:rPr>
        <w:t>столь важную и актуальную тему трудовой миграции</w:t>
      </w:r>
      <w:r w:rsidR="001A72B3" w:rsidRPr="00BF6A49">
        <w:rPr>
          <w:sz w:val="28"/>
          <w:szCs w:val="28"/>
          <w:lang w:val="ru-RU"/>
        </w:rPr>
        <w:t xml:space="preserve"> в </w:t>
      </w:r>
      <w:r w:rsidR="004A7E3A" w:rsidRPr="00BF6A49">
        <w:rPr>
          <w:sz w:val="28"/>
          <w:szCs w:val="28"/>
          <w:lang w:val="ru-RU"/>
        </w:rPr>
        <w:t xml:space="preserve">Центральной Азии. </w:t>
      </w:r>
    </w:p>
    <w:p w:rsidR="00AD0D4B" w:rsidRPr="00BF6A49" w:rsidRDefault="00AD0D4B" w:rsidP="00BF6A49">
      <w:pPr>
        <w:spacing w:before="240" w:line="276" w:lineRule="auto"/>
        <w:jc w:val="both"/>
        <w:rPr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 xml:space="preserve">Международное Движение Красного Креста и Красного Полумесяца имеет </w:t>
      </w:r>
      <w:r w:rsidR="001A72B3" w:rsidRPr="00BF6A49">
        <w:rPr>
          <w:rFonts w:eastAsia="Arial"/>
          <w:sz w:val="28"/>
          <w:szCs w:val="28"/>
          <w:lang w:val="ru-RU"/>
        </w:rPr>
        <w:t>многолетний</w:t>
      </w:r>
      <w:r w:rsidRPr="00BF6A49">
        <w:rPr>
          <w:rFonts w:eastAsia="Arial"/>
          <w:sz w:val="28"/>
          <w:szCs w:val="28"/>
          <w:lang w:val="ru-RU"/>
        </w:rPr>
        <w:t xml:space="preserve"> </w:t>
      </w:r>
      <w:r w:rsidR="001A72B3" w:rsidRPr="00BF6A49">
        <w:rPr>
          <w:rFonts w:eastAsia="Arial"/>
          <w:sz w:val="28"/>
          <w:szCs w:val="28"/>
          <w:lang w:val="ru-RU"/>
        </w:rPr>
        <w:t>опыт взаимодействия</w:t>
      </w:r>
      <w:r w:rsidRPr="00BF6A49">
        <w:rPr>
          <w:rFonts w:eastAsia="Arial"/>
          <w:sz w:val="28"/>
          <w:szCs w:val="28"/>
          <w:lang w:val="ru-RU"/>
        </w:rPr>
        <w:t xml:space="preserve"> с правительствами, принимающим населением и сообществами мигрантов.</w:t>
      </w:r>
      <w:r w:rsidR="00253F73">
        <w:rPr>
          <w:rFonts w:eastAsia="Arial"/>
          <w:sz w:val="28"/>
          <w:szCs w:val="28"/>
          <w:lang w:val="ru-RU"/>
        </w:rPr>
        <w:t xml:space="preserve"> </w:t>
      </w:r>
      <w:r w:rsidRPr="00BF6A49">
        <w:rPr>
          <w:sz w:val="28"/>
          <w:szCs w:val="28"/>
          <w:lang w:val="ru-RU"/>
        </w:rPr>
        <w:t xml:space="preserve">Это обязательство </w:t>
      </w:r>
      <w:r w:rsidR="00DD4D98" w:rsidRPr="00BF6A49">
        <w:rPr>
          <w:sz w:val="28"/>
          <w:szCs w:val="28"/>
          <w:lang w:val="ru-RU"/>
        </w:rPr>
        <w:t>основывается</w:t>
      </w:r>
      <w:r w:rsidRPr="00BF6A49">
        <w:rPr>
          <w:sz w:val="28"/>
          <w:szCs w:val="28"/>
          <w:lang w:val="ru-RU"/>
        </w:rPr>
        <w:t xml:space="preserve"> на миссии Движения и было официально сформулировано в Миграционной политике </w:t>
      </w:r>
      <w:r w:rsidR="001A72B3" w:rsidRPr="00BF6A49">
        <w:rPr>
          <w:rFonts w:eastAsia="Arial"/>
          <w:sz w:val="28"/>
          <w:szCs w:val="28"/>
          <w:lang w:val="ru-RU"/>
        </w:rPr>
        <w:t>Международной Ф</w:t>
      </w:r>
      <w:r w:rsidRPr="00BF6A49">
        <w:rPr>
          <w:rFonts w:eastAsia="Arial"/>
          <w:sz w:val="28"/>
          <w:szCs w:val="28"/>
          <w:lang w:val="ru-RU"/>
        </w:rPr>
        <w:t xml:space="preserve">едерации </w:t>
      </w:r>
      <w:r w:rsidRPr="00BF6A49">
        <w:rPr>
          <w:sz w:val="28"/>
          <w:szCs w:val="28"/>
          <w:lang w:val="ru-RU"/>
        </w:rPr>
        <w:t>в 2009 году. На него ссылаются государс</w:t>
      </w:r>
      <w:r w:rsidR="001A72B3" w:rsidRPr="00BF6A49">
        <w:rPr>
          <w:sz w:val="28"/>
          <w:szCs w:val="28"/>
          <w:lang w:val="ru-RU"/>
        </w:rPr>
        <w:t xml:space="preserve">тва в Резолюции 3 по миграции: </w:t>
      </w:r>
      <w:r w:rsidRPr="00BF6A49">
        <w:rPr>
          <w:sz w:val="28"/>
          <w:szCs w:val="28"/>
          <w:lang w:val="ru-RU"/>
        </w:rPr>
        <w:t xml:space="preserve">“Обеспечение доступа, уважения достоинства, уважения разнообразия и социальной интеграции”, принятой на 31-й Международной конференции Красного Креста и </w:t>
      </w:r>
      <w:r w:rsidR="00DD4D98" w:rsidRPr="00BF6A49">
        <w:rPr>
          <w:sz w:val="28"/>
          <w:szCs w:val="28"/>
          <w:lang w:val="ru-RU"/>
        </w:rPr>
        <w:t>Красного Полумесяца в 2011 году</w:t>
      </w:r>
      <w:r w:rsidRPr="00BF6A49">
        <w:rPr>
          <w:rFonts w:eastAsia="Arial"/>
          <w:sz w:val="28"/>
          <w:szCs w:val="28"/>
          <w:lang w:val="ru-RU"/>
        </w:rPr>
        <w:t>.</w:t>
      </w:r>
    </w:p>
    <w:p w:rsidR="001A72B3" w:rsidRPr="00BF6A49" w:rsidRDefault="00AD0D4B" w:rsidP="00BF6A49">
      <w:pPr>
        <w:spacing w:before="24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Традиция сотрудничества с мигрантами в уязвимом положении и работы на их благо закреплена в Основополагающих принципах и отра</w:t>
      </w:r>
      <w:r w:rsidR="00253F73">
        <w:rPr>
          <w:rFonts w:eastAsia="Arial"/>
          <w:sz w:val="28"/>
          <w:szCs w:val="28"/>
          <w:lang w:val="ru-RU"/>
        </w:rPr>
        <w:t>жена в принципе универсальности</w:t>
      </w:r>
      <w:r w:rsidRPr="00BF6A49">
        <w:rPr>
          <w:rFonts w:eastAsia="Arial"/>
          <w:sz w:val="28"/>
          <w:szCs w:val="28"/>
          <w:lang w:val="ru-RU"/>
        </w:rPr>
        <w:t xml:space="preserve">.  </w:t>
      </w:r>
      <w:r w:rsidR="00253F73">
        <w:rPr>
          <w:rFonts w:eastAsia="Arial"/>
          <w:sz w:val="28"/>
          <w:szCs w:val="28"/>
          <w:lang w:val="ru-RU"/>
        </w:rPr>
        <w:t>Б</w:t>
      </w:r>
      <w:r w:rsidRPr="00BF6A49">
        <w:rPr>
          <w:rFonts w:eastAsia="Arial"/>
          <w:sz w:val="28"/>
          <w:szCs w:val="28"/>
          <w:lang w:val="ru-RU"/>
        </w:rPr>
        <w:t xml:space="preserve">ыл принят ряд мер для дальнейшего укрепления работы Международной федерации обществ Красного Креста и Красного Полумесяца </w:t>
      </w:r>
      <w:r w:rsidR="00744B96" w:rsidRPr="00BF6A49">
        <w:rPr>
          <w:rFonts w:eastAsia="Arial"/>
          <w:sz w:val="28"/>
          <w:szCs w:val="28"/>
          <w:lang w:val="ru-RU"/>
        </w:rPr>
        <w:t>и Н</w:t>
      </w:r>
      <w:r w:rsidRPr="00BF6A49">
        <w:rPr>
          <w:rFonts w:eastAsia="Arial"/>
          <w:sz w:val="28"/>
          <w:szCs w:val="28"/>
          <w:lang w:val="ru-RU"/>
        </w:rPr>
        <w:t xml:space="preserve">ациональных обществ с мигрантами и для мигрантов на национальном, </w:t>
      </w:r>
      <w:r w:rsidR="001A72B3" w:rsidRPr="00BF6A49">
        <w:rPr>
          <w:rFonts w:eastAsia="Arial"/>
          <w:sz w:val="28"/>
          <w:szCs w:val="28"/>
          <w:lang w:val="ru-RU"/>
        </w:rPr>
        <w:t>региональном и глобальном уровнях</w:t>
      </w:r>
      <w:r w:rsidRPr="00BF6A49">
        <w:rPr>
          <w:rFonts w:eastAsia="Arial"/>
          <w:sz w:val="28"/>
          <w:szCs w:val="28"/>
          <w:lang w:val="ru-RU"/>
        </w:rPr>
        <w:t xml:space="preserve">.  </w:t>
      </w:r>
    </w:p>
    <w:p w:rsidR="00DD4D98" w:rsidRPr="00BF6A49" w:rsidRDefault="00DD4D98" w:rsidP="00BF6A49">
      <w:pPr>
        <w:spacing w:before="240" w:line="276" w:lineRule="auto"/>
        <w:jc w:val="both"/>
        <w:rPr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В 2015 году Генеральная Ассамблея Международной Федерации определила миграцию как одну из стратегическ</w:t>
      </w:r>
      <w:bookmarkStart w:id="0" w:name="_GoBack"/>
      <w:bookmarkEnd w:id="0"/>
      <w:r w:rsidRPr="00BF6A49">
        <w:rPr>
          <w:rFonts w:eastAsia="Arial"/>
          <w:sz w:val="28"/>
          <w:szCs w:val="28"/>
          <w:lang w:val="ru-RU"/>
        </w:rPr>
        <w:t>их “Областей внимания” для программной поддержки Международной Федерации национальным обществам</w:t>
      </w:r>
      <w:r w:rsidR="00DB53B4" w:rsidRPr="00BF6A49">
        <w:rPr>
          <w:rFonts w:eastAsia="Arial"/>
          <w:sz w:val="28"/>
          <w:szCs w:val="28"/>
          <w:lang w:val="ru-RU"/>
        </w:rPr>
        <w:t>.</w:t>
      </w:r>
      <w:r w:rsidRPr="00BF6A49">
        <w:rPr>
          <w:rFonts w:eastAsia="Arial"/>
          <w:sz w:val="28"/>
          <w:szCs w:val="28"/>
          <w:lang w:val="ru-RU"/>
        </w:rPr>
        <w:t xml:space="preserve"> Новая Глобальная стратегия по миграции на 2018-2022 годы</w:t>
      </w:r>
      <w:r w:rsidR="00570EC6" w:rsidRPr="00BF6A49">
        <w:rPr>
          <w:rFonts w:eastAsia="Arial"/>
          <w:sz w:val="28"/>
          <w:szCs w:val="28"/>
          <w:lang w:val="ru-RU"/>
        </w:rPr>
        <w:t xml:space="preserve"> </w:t>
      </w:r>
      <w:r w:rsidRPr="00BF6A49">
        <w:rPr>
          <w:rFonts w:eastAsia="Arial"/>
          <w:sz w:val="28"/>
          <w:szCs w:val="28"/>
          <w:lang w:val="ru-RU"/>
        </w:rPr>
        <w:t>“Снижение уязвимости, повышение жизнестойкости” была поддержана и принята всеми национальными обществами во время Генеральной Ассамблеи Международной федерации обществ Красного Креста и Красного Полумесяца в ноябре 2017 года.</w:t>
      </w:r>
      <w:r w:rsidR="00DB53B4" w:rsidRPr="00BF6A49">
        <w:rPr>
          <w:rFonts w:eastAsia="Arial"/>
          <w:sz w:val="28"/>
          <w:szCs w:val="28"/>
          <w:lang w:val="ru-RU"/>
        </w:rPr>
        <w:t xml:space="preserve"> </w:t>
      </w:r>
    </w:p>
    <w:p w:rsidR="00DB53B4" w:rsidRPr="00BF6A49" w:rsidRDefault="00BF6A49" w:rsidP="00BF6A49">
      <w:pPr>
        <w:spacing w:before="240" w:line="276" w:lineRule="auto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В</w:t>
      </w:r>
      <w:r w:rsidR="00AD0D4B" w:rsidRPr="00BF6A49">
        <w:rPr>
          <w:rFonts w:eastAsia="Arial"/>
          <w:sz w:val="28"/>
          <w:szCs w:val="28"/>
          <w:lang w:val="ru-RU"/>
        </w:rPr>
        <w:t xml:space="preserve"> свете недавних миграционных кризисов, в особенности, ситуации в Европе, основная часть поддержки, оказываемой мигрирующим людям, направляется в адре</w:t>
      </w:r>
      <w:r w:rsidR="00DB53B4" w:rsidRPr="00BF6A49">
        <w:rPr>
          <w:rFonts w:eastAsia="Arial"/>
          <w:sz w:val="28"/>
          <w:szCs w:val="28"/>
          <w:lang w:val="ru-RU"/>
        </w:rPr>
        <w:t>с беженцев и лиц, ищущих убежище</w:t>
      </w:r>
      <w:r w:rsidR="00AD0D4B" w:rsidRPr="00BF6A49">
        <w:rPr>
          <w:rFonts w:eastAsia="Arial"/>
          <w:sz w:val="28"/>
          <w:szCs w:val="28"/>
          <w:lang w:val="ru-RU"/>
        </w:rPr>
        <w:t xml:space="preserve">, жертв торговли людьми и детей без сопровождения взрослых. </w:t>
      </w:r>
      <w:r w:rsidR="00DB53B4" w:rsidRPr="00BF6A49">
        <w:rPr>
          <w:rFonts w:eastAsia="Arial"/>
          <w:sz w:val="28"/>
          <w:szCs w:val="28"/>
          <w:lang w:val="ru-RU"/>
        </w:rPr>
        <w:t xml:space="preserve">К слову, </w:t>
      </w:r>
      <w:r w:rsidR="00744B96" w:rsidRPr="00BF6A49">
        <w:rPr>
          <w:rFonts w:eastAsia="Arial"/>
          <w:sz w:val="28"/>
          <w:szCs w:val="28"/>
          <w:lang w:val="ru-RU"/>
        </w:rPr>
        <w:t xml:space="preserve">Национальные </w:t>
      </w:r>
      <w:r w:rsidR="00DB53B4" w:rsidRPr="00BF6A49">
        <w:rPr>
          <w:rFonts w:eastAsia="Arial"/>
          <w:sz w:val="28"/>
          <w:szCs w:val="28"/>
          <w:lang w:val="ru-RU"/>
        </w:rPr>
        <w:t xml:space="preserve">Общества Красного Полумесяца </w:t>
      </w:r>
      <w:r w:rsidR="00DB53B4" w:rsidRPr="00BF6A49">
        <w:rPr>
          <w:rFonts w:eastAsia="Arial"/>
          <w:sz w:val="28"/>
          <w:szCs w:val="28"/>
          <w:lang w:val="ru-RU"/>
        </w:rPr>
        <w:lastRenderedPageBreak/>
        <w:t xml:space="preserve">Центральной Азии, в частности Красный Полумесяц Казахстана, уже многие годы оказывают помощь беженцам и лицам, ищущим </w:t>
      </w:r>
      <w:r w:rsidR="001A72B3" w:rsidRPr="00BF6A49">
        <w:rPr>
          <w:rFonts w:eastAsia="Arial"/>
          <w:sz w:val="28"/>
          <w:szCs w:val="28"/>
          <w:lang w:val="ru-RU"/>
        </w:rPr>
        <w:t>убежище</w:t>
      </w:r>
      <w:r w:rsidR="00DB53B4" w:rsidRPr="00BF6A49">
        <w:rPr>
          <w:rFonts w:eastAsia="Arial"/>
          <w:sz w:val="28"/>
          <w:szCs w:val="28"/>
          <w:lang w:val="ru-RU"/>
        </w:rPr>
        <w:t xml:space="preserve"> из Афганистана, Китая и других стран в сотрудничестве с УВКБ ООН.</w:t>
      </w:r>
    </w:p>
    <w:p w:rsidR="00AD0D4B" w:rsidRPr="00BF6A49" w:rsidRDefault="00AD0D4B" w:rsidP="00BF6A49">
      <w:pPr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В Европе и Центральной Азии большинство людей, переезжающих из одной страны в другую, делают это по экономическим причинам.  Трудовая миграция становится всё более важным социальным и экономическим явлением в регионе. Согласно оценкам Международной организации труда</w:t>
      </w:r>
      <w:r w:rsidRPr="00BF6A49">
        <w:rPr>
          <w:rFonts w:eastAsia="Arial"/>
          <w:sz w:val="28"/>
          <w:szCs w:val="28"/>
          <w:vertAlign w:val="superscript"/>
        </w:rPr>
        <w:footnoteReference w:id="1"/>
      </w:r>
      <w:r w:rsidRPr="00BF6A49">
        <w:rPr>
          <w:rFonts w:eastAsia="Arial"/>
          <w:sz w:val="28"/>
          <w:szCs w:val="28"/>
          <w:lang w:val="ru-RU"/>
        </w:rPr>
        <w:t>, в мире насчитывается 150,3 млн трудящихся-мигрантов, 23,8% из которых сосредоточены в Северн</w:t>
      </w:r>
      <w:r w:rsidR="0010374C" w:rsidRPr="00BF6A49">
        <w:rPr>
          <w:rFonts w:eastAsia="Arial"/>
          <w:sz w:val="28"/>
          <w:szCs w:val="28"/>
          <w:lang w:val="ru-RU"/>
        </w:rPr>
        <w:t xml:space="preserve">ой, Южной и Западной Европе. </w:t>
      </w:r>
      <w:r w:rsidRPr="00BF6A49">
        <w:rPr>
          <w:rFonts w:eastAsia="Arial"/>
          <w:sz w:val="28"/>
          <w:szCs w:val="28"/>
          <w:lang w:val="ru-RU"/>
        </w:rPr>
        <w:t>На втором месте Восточная Европа (9,2%).  На Центральную и Западную Азию</w:t>
      </w:r>
      <w:r w:rsidRPr="00BF6A49">
        <w:rPr>
          <w:rFonts w:eastAsia="Arial"/>
          <w:sz w:val="28"/>
          <w:szCs w:val="28"/>
          <w:vertAlign w:val="superscript"/>
        </w:rPr>
        <w:footnoteReference w:id="2"/>
      </w:r>
      <w:r w:rsidR="001A72B3" w:rsidRPr="00BF6A49">
        <w:rPr>
          <w:rFonts w:eastAsia="Arial"/>
          <w:sz w:val="28"/>
          <w:szCs w:val="28"/>
          <w:lang w:val="ru-RU"/>
        </w:rPr>
        <w:t xml:space="preserve"> </w:t>
      </w:r>
      <w:r w:rsidRPr="00BF6A49">
        <w:rPr>
          <w:rFonts w:eastAsia="Arial"/>
          <w:sz w:val="28"/>
          <w:szCs w:val="28"/>
          <w:lang w:val="ru-RU"/>
        </w:rPr>
        <w:t>приходится 4,7%</w:t>
      </w:r>
      <w:r w:rsidR="001A72B3" w:rsidRPr="00BF6A49">
        <w:rPr>
          <w:rFonts w:eastAsia="Arial"/>
          <w:sz w:val="28"/>
          <w:szCs w:val="28"/>
          <w:lang w:val="ru-RU"/>
        </w:rPr>
        <w:t xml:space="preserve"> от</w:t>
      </w:r>
      <w:r w:rsidRPr="00BF6A49">
        <w:rPr>
          <w:rFonts w:eastAsia="Arial"/>
          <w:sz w:val="28"/>
          <w:szCs w:val="28"/>
          <w:lang w:val="ru-RU"/>
        </w:rPr>
        <w:t xml:space="preserve"> общего</w:t>
      </w:r>
      <w:r w:rsidR="00BB4ED2" w:rsidRPr="00BF6A49">
        <w:rPr>
          <w:rFonts w:eastAsia="Arial"/>
          <w:sz w:val="28"/>
          <w:szCs w:val="28"/>
          <w:lang w:val="ru-RU"/>
        </w:rPr>
        <w:t xml:space="preserve"> </w:t>
      </w:r>
      <w:r w:rsidRPr="00BF6A49">
        <w:rPr>
          <w:rFonts w:eastAsia="Arial"/>
          <w:sz w:val="28"/>
          <w:szCs w:val="28"/>
          <w:lang w:val="ru-RU"/>
        </w:rPr>
        <w:t>числа.</w:t>
      </w:r>
      <w:r w:rsidR="0010374C" w:rsidRPr="00BF6A49">
        <w:rPr>
          <w:rFonts w:eastAsia="Arial"/>
          <w:sz w:val="28"/>
          <w:szCs w:val="28"/>
          <w:lang w:val="ru-RU"/>
        </w:rPr>
        <w:t xml:space="preserve"> </w:t>
      </w:r>
    </w:p>
    <w:p w:rsidR="00AD0D4B" w:rsidRPr="00BF6A49" w:rsidRDefault="00AD0D4B" w:rsidP="00BF6A49">
      <w:pPr>
        <w:spacing w:before="120" w:line="276" w:lineRule="auto"/>
        <w:jc w:val="both"/>
        <w:rPr>
          <w:rFonts w:eastAsia="Arial"/>
          <w:sz w:val="28"/>
          <w:szCs w:val="28"/>
          <w:highlight w:val="white"/>
          <w:lang w:val="ru-RU"/>
        </w:rPr>
      </w:pPr>
      <w:r w:rsidRPr="00BF6A49">
        <w:rPr>
          <w:rFonts w:eastAsia="Arial"/>
          <w:sz w:val="28"/>
          <w:szCs w:val="28"/>
          <w:highlight w:val="white"/>
          <w:lang w:val="ru-RU"/>
        </w:rPr>
        <w:t xml:space="preserve">Более того, страны в Восточной Европе и Центральной Азии </w:t>
      </w:r>
      <w:r w:rsidR="001A72B3" w:rsidRPr="00BF6A49">
        <w:rPr>
          <w:rFonts w:eastAsia="Arial"/>
          <w:sz w:val="28"/>
          <w:szCs w:val="28"/>
          <w:highlight w:val="white"/>
          <w:lang w:val="ru-RU"/>
        </w:rPr>
        <w:t>экспортируют</w:t>
      </w:r>
      <w:r w:rsidRPr="00BF6A49">
        <w:rPr>
          <w:rFonts w:eastAsia="Arial"/>
          <w:sz w:val="28"/>
          <w:szCs w:val="28"/>
          <w:highlight w:val="white"/>
          <w:lang w:val="ru-RU"/>
        </w:rPr>
        <w:t xml:space="preserve"> большое число мигрантов в другие части региона, включая Казахстан, Россию и наиболее развитые государства Европейского Союза.</w:t>
      </w:r>
      <w:r w:rsidRPr="00BF6A49">
        <w:rPr>
          <w:rFonts w:eastAsia="Arial"/>
          <w:sz w:val="28"/>
          <w:szCs w:val="28"/>
          <w:vertAlign w:val="superscript"/>
        </w:rPr>
        <w:footnoteReference w:id="3"/>
      </w:r>
      <w:r w:rsidRPr="00BF6A49">
        <w:rPr>
          <w:rFonts w:eastAsia="Arial"/>
          <w:sz w:val="28"/>
          <w:szCs w:val="28"/>
          <w:highlight w:val="white"/>
          <w:lang w:val="ru-RU"/>
        </w:rPr>
        <w:t xml:space="preserve"> </w:t>
      </w:r>
      <w:r w:rsidR="00BE299D" w:rsidRPr="00BF6A49">
        <w:rPr>
          <w:rFonts w:eastAsia="Arial"/>
          <w:sz w:val="28"/>
          <w:szCs w:val="28"/>
          <w:highlight w:val="white"/>
          <w:lang w:val="ru-RU"/>
        </w:rPr>
        <w:t>Россия</w:t>
      </w:r>
      <w:r w:rsidR="001A72B3" w:rsidRPr="00BF6A49">
        <w:rPr>
          <w:rFonts w:eastAsia="Arial"/>
          <w:sz w:val="28"/>
          <w:szCs w:val="28"/>
          <w:highlight w:val="white"/>
          <w:lang w:val="ru-RU"/>
        </w:rPr>
        <w:t xml:space="preserve"> же</w:t>
      </w:r>
      <w:r w:rsidR="00BE299D" w:rsidRPr="00BF6A49">
        <w:rPr>
          <w:rFonts w:eastAsia="Arial"/>
          <w:sz w:val="28"/>
          <w:szCs w:val="28"/>
          <w:highlight w:val="white"/>
          <w:lang w:val="ru-RU"/>
        </w:rPr>
        <w:t xml:space="preserve"> остается основной страной приема трудящихс</w:t>
      </w:r>
      <w:r w:rsidR="002628D1" w:rsidRPr="00BF6A49">
        <w:rPr>
          <w:rFonts w:eastAsia="Arial"/>
          <w:sz w:val="28"/>
          <w:szCs w:val="28"/>
          <w:highlight w:val="white"/>
          <w:lang w:val="ru-RU"/>
        </w:rPr>
        <w:t>я-</w:t>
      </w:r>
      <w:r w:rsidR="00BE299D" w:rsidRPr="00BF6A49">
        <w:rPr>
          <w:rFonts w:eastAsia="Arial"/>
          <w:sz w:val="28"/>
          <w:szCs w:val="28"/>
          <w:highlight w:val="white"/>
          <w:lang w:val="ru-RU"/>
        </w:rPr>
        <w:t xml:space="preserve">мигрантов из Центральной Азии. Однако, за последние </w:t>
      </w:r>
      <w:r w:rsidR="00D57CD0" w:rsidRPr="00BF6A49">
        <w:rPr>
          <w:rFonts w:eastAsia="Arial"/>
          <w:sz w:val="28"/>
          <w:szCs w:val="28"/>
          <w:highlight w:val="white"/>
          <w:lang w:val="ru-RU"/>
        </w:rPr>
        <w:t>четыре года</w:t>
      </w:r>
      <w:r w:rsidR="00BE299D" w:rsidRPr="00BF6A49">
        <w:rPr>
          <w:rFonts w:eastAsia="Arial"/>
          <w:sz w:val="28"/>
          <w:szCs w:val="28"/>
          <w:highlight w:val="white"/>
          <w:lang w:val="ru-RU"/>
        </w:rPr>
        <w:t xml:space="preserve"> приток мигрантов из соседних стран в Казахстан значительно увеличился. Так, </w:t>
      </w:r>
      <w:r w:rsidR="00D57CD0" w:rsidRPr="00BF6A49">
        <w:rPr>
          <w:rFonts w:eastAsia="Arial"/>
          <w:sz w:val="28"/>
          <w:szCs w:val="28"/>
          <w:highlight w:val="white"/>
          <w:lang w:val="ru-RU"/>
        </w:rPr>
        <w:t xml:space="preserve">к концу 2016 года численность зарегистрированных мигрантов-граждан Кыргызстана, Таджикистана и Узбекистана, въехавших на территорию </w:t>
      </w:r>
      <w:r w:rsidR="00A050D0" w:rsidRPr="00BF6A49">
        <w:rPr>
          <w:rFonts w:eastAsia="Arial"/>
          <w:sz w:val="28"/>
          <w:szCs w:val="28"/>
          <w:highlight w:val="white"/>
          <w:lang w:val="ru-RU"/>
        </w:rPr>
        <w:t xml:space="preserve">Республики Казахстан, превысило 1,200,000 человек. </w:t>
      </w:r>
    </w:p>
    <w:p w:rsidR="00BB4ED2" w:rsidRPr="00BF6A49" w:rsidRDefault="00AD0D4B" w:rsidP="00BF6A49">
      <w:pPr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 xml:space="preserve">Многие </w:t>
      </w:r>
      <w:r w:rsidR="00253F73">
        <w:rPr>
          <w:rFonts w:eastAsia="Arial"/>
          <w:sz w:val="28"/>
          <w:szCs w:val="28"/>
          <w:lang w:val="ru-RU"/>
        </w:rPr>
        <w:t>страны ставят всё более сложные барьеры</w:t>
      </w:r>
      <w:r w:rsidRPr="00BF6A49">
        <w:rPr>
          <w:rFonts w:eastAsia="Arial"/>
          <w:sz w:val="28"/>
          <w:szCs w:val="28"/>
          <w:lang w:val="ru-RU"/>
        </w:rPr>
        <w:t xml:space="preserve"> на пути законного въезда трудящихся-мигрантов, при этом они, по-видимому, не возражают против присутствия большого числа мигрантов с неурегулированным статусом. Это особенно справедливо для тех, кто занимает низкооплачиваемые рабочие места, на которые не хватает рабочих из числа местного </w:t>
      </w:r>
      <w:r w:rsidR="001A72B3" w:rsidRPr="00BF6A49">
        <w:rPr>
          <w:rFonts w:eastAsia="Arial"/>
          <w:sz w:val="28"/>
          <w:szCs w:val="28"/>
          <w:lang w:val="ru-RU"/>
        </w:rPr>
        <w:t>населения.</w:t>
      </w:r>
      <w:r w:rsidRPr="00BF6A49">
        <w:rPr>
          <w:rFonts w:eastAsia="Arial"/>
          <w:sz w:val="28"/>
          <w:szCs w:val="28"/>
          <w:lang w:val="ru-RU"/>
        </w:rPr>
        <w:t xml:space="preserve"> В результате спрос на иностранную рабочую силу отражает долгосрочную тенденцию к повышению уровня неформальности низкоквалифицированного и низкооплачиваемого труда, где предпочтение отдаётся мигрантам с неурегулированным статусом, так как они готовы делать “грязную, трудную и опасную” работу, на которую не соглашаются местные работники, за минимальную зарплату, которую предлагают недобросовестные работодатели, что сопоставимо с условиями эксплуатации.</w:t>
      </w:r>
    </w:p>
    <w:p w:rsidR="00451290" w:rsidRPr="00BF6A49" w:rsidRDefault="00BB4ED2" w:rsidP="00BF6A49">
      <w:pPr>
        <w:widowControl w:val="0"/>
        <w:spacing w:before="120" w:line="276" w:lineRule="auto"/>
        <w:jc w:val="both"/>
        <w:rPr>
          <w:rFonts w:eastAsia="Arial"/>
          <w:i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Т</w:t>
      </w:r>
      <w:r w:rsidR="001A72B3" w:rsidRPr="00BF6A49">
        <w:rPr>
          <w:rFonts w:eastAsia="Arial"/>
          <w:sz w:val="28"/>
          <w:szCs w:val="28"/>
          <w:lang w:val="ru-RU"/>
        </w:rPr>
        <w:t xml:space="preserve">рудящиеся </w:t>
      </w:r>
      <w:r w:rsidR="00AD0D4B" w:rsidRPr="00BF6A49">
        <w:rPr>
          <w:rFonts w:eastAsia="Arial"/>
          <w:sz w:val="28"/>
          <w:szCs w:val="28"/>
          <w:lang w:val="ru-RU"/>
        </w:rPr>
        <w:t xml:space="preserve">мигранты, не имеющие соответствующих документов, или </w:t>
      </w:r>
      <w:r w:rsidR="00451290" w:rsidRPr="00BF6A49">
        <w:rPr>
          <w:rFonts w:eastAsia="Arial"/>
          <w:sz w:val="28"/>
          <w:szCs w:val="28"/>
          <w:lang w:val="ru-RU"/>
        </w:rPr>
        <w:t>нерегулярные</w:t>
      </w:r>
      <w:r w:rsidR="00AD0D4B" w:rsidRPr="00BF6A49">
        <w:rPr>
          <w:rFonts w:eastAsia="Arial"/>
          <w:sz w:val="28"/>
          <w:szCs w:val="28"/>
          <w:lang w:val="ru-RU"/>
        </w:rPr>
        <w:t xml:space="preserve"> </w:t>
      </w:r>
      <w:r w:rsidR="00451290" w:rsidRPr="00BF6A49">
        <w:rPr>
          <w:rFonts w:eastAsia="Arial"/>
          <w:sz w:val="28"/>
          <w:szCs w:val="28"/>
          <w:lang w:val="ru-RU"/>
        </w:rPr>
        <w:t>мигранты</w:t>
      </w:r>
      <w:r w:rsidR="00AD0D4B" w:rsidRPr="00BF6A49">
        <w:rPr>
          <w:rFonts w:eastAsia="Arial"/>
          <w:sz w:val="28"/>
          <w:szCs w:val="28"/>
          <w:lang w:val="ru-RU"/>
        </w:rPr>
        <w:t>, не имеющие разрешения на въезд или на работу, находятся в особо уязвимом положении, сталкиваются со многими с</w:t>
      </w:r>
      <w:r w:rsidR="00253F73">
        <w:rPr>
          <w:rFonts w:eastAsia="Arial"/>
          <w:sz w:val="28"/>
          <w:szCs w:val="28"/>
          <w:lang w:val="ru-RU"/>
        </w:rPr>
        <w:t xml:space="preserve">ложностями, среди которых можно </w:t>
      </w:r>
      <w:r w:rsidR="00AD0D4B" w:rsidRPr="00BF6A49">
        <w:rPr>
          <w:rFonts w:eastAsia="Arial"/>
          <w:sz w:val="28"/>
          <w:szCs w:val="28"/>
          <w:lang w:val="ru-RU"/>
        </w:rPr>
        <w:t>отметить</w:t>
      </w:r>
      <w:r w:rsidR="00451290" w:rsidRPr="00BF6A49">
        <w:rPr>
          <w:rFonts w:eastAsia="Arial"/>
          <w:sz w:val="28"/>
          <w:szCs w:val="28"/>
          <w:lang w:val="ru-RU"/>
        </w:rPr>
        <w:t xml:space="preserve"> </w:t>
      </w:r>
      <w:r w:rsidR="00451290" w:rsidRPr="00BF6A49">
        <w:rPr>
          <w:rFonts w:eastAsia="Arial"/>
          <w:i/>
          <w:sz w:val="28"/>
          <w:szCs w:val="28"/>
          <w:lang w:val="ru-RU"/>
        </w:rPr>
        <w:t>недостаточный доступ к информации, отсутствие доступа или лимитированный</w:t>
      </w:r>
      <w:r w:rsidR="001A72B3" w:rsidRPr="00BF6A49">
        <w:rPr>
          <w:rFonts w:eastAsia="Arial"/>
          <w:i/>
          <w:sz w:val="28"/>
          <w:szCs w:val="28"/>
          <w:lang w:val="ru-RU"/>
        </w:rPr>
        <w:t xml:space="preserve"> доступ к базовым услугам, стигм</w:t>
      </w:r>
      <w:r w:rsidR="00451290" w:rsidRPr="00BF6A49">
        <w:rPr>
          <w:rFonts w:eastAsia="Arial"/>
          <w:i/>
          <w:sz w:val="28"/>
          <w:szCs w:val="28"/>
          <w:lang w:val="ru-RU"/>
        </w:rPr>
        <w:t>а и ксенофобия, эксплуатация труда и торговля людьми.</w:t>
      </w:r>
    </w:p>
    <w:p w:rsidR="00253F73" w:rsidRDefault="00451290" w:rsidP="00BF6A49">
      <w:pPr>
        <w:widowControl w:val="0"/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lastRenderedPageBreak/>
        <w:t>Существует множество неформальных барьеров, мешающих мигрантам получить д</w:t>
      </w:r>
      <w:r w:rsidR="00253F73">
        <w:rPr>
          <w:rFonts w:eastAsia="Arial"/>
          <w:sz w:val="28"/>
          <w:szCs w:val="28"/>
          <w:lang w:val="ru-RU"/>
        </w:rPr>
        <w:t>оступ к необходимым им услугам.</w:t>
      </w:r>
      <w:r w:rsidRPr="00BF6A49">
        <w:rPr>
          <w:rFonts w:eastAsia="Arial"/>
          <w:sz w:val="28"/>
          <w:szCs w:val="28"/>
          <w:lang w:val="ru-RU"/>
        </w:rPr>
        <w:t xml:space="preserve"> Здесь можно назвать недостаток информации об их правах и полагающихся им услугах, а также языковой и коммуникационный барьер.  </w:t>
      </w:r>
    </w:p>
    <w:p w:rsidR="00253F73" w:rsidRDefault="00451290" w:rsidP="00BF6A49">
      <w:pPr>
        <w:widowControl w:val="0"/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Плохие бытовые условия, опасные условия труда, недостаток информации, ограниченный доступ к социальным и медицинским услугам также повышают уязвимость положения мобильных групп населения в отношении риск</w:t>
      </w:r>
      <w:r w:rsidR="001A72B3" w:rsidRPr="00BF6A49">
        <w:rPr>
          <w:rFonts w:eastAsia="Arial"/>
          <w:sz w:val="28"/>
          <w:szCs w:val="28"/>
          <w:lang w:val="ru-RU"/>
        </w:rPr>
        <w:t>ов для здоровья и безопасности:</w:t>
      </w:r>
      <w:r w:rsidRPr="00BF6A49">
        <w:rPr>
          <w:rFonts w:eastAsia="Arial"/>
          <w:sz w:val="28"/>
          <w:szCs w:val="28"/>
          <w:lang w:val="ru-RU"/>
        </w:rPr>
        <w:t xml:space="preserve"> производственные травмы, инфекционные и неинфекционные заболевания, психологический стресс и т.д.  </w:t>
      </w:r>
    </w:p>
    <w:p w:rsidR="00BB4ED2" w:rsidRPr="00BF6A49" w:rsidRDefault="00BB4ED2" w:rsidP="00BF6A49">
      <w:pPr>
        <w:widowControl w:val="0"/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Во многих районах напряжённость в отношениях между мигрантами и местным населением подпитывается дебатами о национальной самоидентификации, и, часто, экономическим кризисом.  Мигрантов часто обвиняют, в том числе и публично, в том, что они “крадут” рабочие места, так как соглашаются на более низкую зарплату и плохие условия труда.</w:t>
      </w:r>
    </w:p>
    <w:p w:rsidR="00451290" w:rsidRPr="00BF6A49" w:rsidRDefault="00451290" w:rsidP="00BF6A49">
      <w:pPr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Для снижения уязвимости Национальные общества Красного Креста и Красного Полумесяца в Европе и Центральной Азии предоставляют трудящимся-мигрантам</w:t>
      </w:r>
      <w:r w:rsidR="00253F73">
        <w:rPr>
          <w:rFonts w:eastAsia="Arial"/>
          <w:sz w:val="28"/>
          <w:szCs w:val="28"/>
          <w:lang w:val="ru-RU"/>
        </w:rPr>
        <w:t xml:space="preserve"> посильную защиту и помощь, </w:t>
      </w:r>
      <w:r w:rsidRPr="00BF6A49">
        <w:rPr>
          <w:rFonts w:eastAsia="Arial"/>
          <w:sz w:val="28"/>
          <w:szCs w:val="28"/>
          <w:lang w:val="ru-RU"/>
        </w:rPr>
        <w:t>в том числе мигрантам, подвергающимся эксплуатации или ставшим жертвами торговли людьми с це</w:t>
      </w:r>
      <w:r w:rsidR="00253F73">
        <w:rPr>
          <w:rFonts w:eastAsia="Arial"/>
          <w:sz w:val="28"/>
          <w:szCs w:val="28"/>
          <w:lang w:val="ru-RU"/>
        </w:rPr>
        <w:t>лью принудительного труда</w:t>
      </w:r>
      <w:r w:rsidRPr="00BF6A49">
        <w:rPr>
          <w:rFonts w:eastAsia="Arial"/>
          <w:sz w:val="28"/>
          <w:szCs w:val="28"/>
          <w:lang w:val="ru-RU"/>
        </w:rPr>
        <w:t xml:space="preserve"> независимо от их правового стат</w:t>
      </w:r>
      <w:r w:rsidR="001A72B3" w:rsidRPr="00BF6A49">
        <w:rPr>
          <w:rFonts w:eastAsia="Arial"/>
          <w:sz w:val="28"/>
          <w:szCs w:val="28"/>
          <w:lang w:val="ru-RU"/>
        </w:rPr>
        <w:t>уса и на всех стадиях миграции:</w:t>
      </w:r>
      <w:r w:rsidRPr="00BF6A49">
        <w:rPr>
          <w:rFonts w:eastAsia="Arial"/>
          <w:sz w:val="28"/>
          <w:szCs w:val="28"/>
          <w:lang w:val="ru-RU"/>
        </w:rPr>
        <w:t xml:space="preserve"> в странах происхождения, транзита и назначения. Примером такой помощи может служить программа Итальянского Красного Креста, осуществляемая совместно с Министерством внутренних дел, Министерством сельского хозяйства и Министерством труда Италии, для </w:t>
      </w:r>
      <w:r w:rsidR="001A72B3" w:rsidRPr="00BF6A49">
        <w:rPr>
          <w:rFonts w:eastAsia="Arial"/>
          <w:sz w:val="28"/>
          <w:szCs w:val="28"/>
          <w:lang w:val="ru-RU"/>
        </w:rPr>
        <w:t>построения</w:t>
      </w:r>
      <w:r w:rsidRPr="00BF6A49">
        <w:rPr>
          <w:rFonts w:eastAsia="Arial"/>
          <w:sz w:val="28"/>
          <w:szCs w:val="28"/>
          <w:lang w:val="ru-RU"/>
        </w:rPr>
        <w:t xml:space="preserve"> сети заинтересованных организаций и лиц, вовлеченных в предотвращение трудовой эксплуатации и обеспечение жертвам доступа к необходимым услугам.</w:t>
      </w:r>
      <w:r w:rsidR="00D12BA7" w:rsidRPr="00BF6A49">
        <w:rPr>
          <w:rFonts w:eastAsia="Arial"/>
          <w:sz w:val="28"/>
          <w:szCs w:val="28"/>
          <w:lang w:val="ru-RU"/>
        </w:rPr>
        <w:t xml:space="preserve"> </w:t>
      </w:r>
      <w:r w:rsidR="00253F73">
        <w:rPr>
          <w:rFonts w:eastAsia="Arial"/>
          <w:sz w:val="28"/>
          <w:szCs w:val="28"/>
          <w:lang w:val="ru-RU"/>
        </w:rPr>
        <w:t>Данная д</w:t>
      </w:r>
      <w:r w:rsidR="00D12BA7" w:rsidRPr="00BF6A49">
        <w:rPr>
          <w:rFonts w:eastAsia="Arial"/>
          <w:sz w:val="28"/>
          <w:szCs w:val="28"/>
          <w:lang w:val="ru-RU"/>
        </w:rPr>
        <w:t>еятельность включает организацию так называемых безопасных пунктов помощи, распределение питания и товаров первой необходимости, медицинскую помощь и сопровождение, правовую и психологическую поддержку.</w:t>
      </w:r>
      <w:r w:rsidRPr="00BF6A49">
        <w:rPr>
          <w:rFonts w:eastAsia="Arial"/>
          <w:sz w:val="28"/>
          <w:szCs w:val="28"/>
          <w:lang w:val="it-IT"/>
        </w:rPr>
        <w:t xml:space="preserve"> </w:t>
      </w:r>
    </w:p>
    <w:p w:rsidR="00B3405E" w:rsidRPr="00BF6A49" w:rsidRDefault="00D12BA7" w:rsidP="00BF6A49">
      <w:pPr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В Цен</w:t>
      </w:r>
      <w:r w:rsidR="00B4457C" w:rsidRPr="00BF6A49">
        <w:rPr>
          <w:rFonts w:eastAsia="Arial"/>
          <w:sz w:val="28"/>
          <w:szCs w:val="28"/>
          <w:lang w:val="ru-RU"/>
        </w:rPr>
        <w:t>тр</w:t>
      </w:r>
      <w:r w:rsidRPr="00BF6A49">
        <w:rPr>
          <w:rFonts w:eastAsia="Arial"/>
          <w:sz w:val="28"/>
          <w:szCs w:val="28"/>
          <w:lang w:val="ru-RU"/>
        </w:rPr>
        <w:t xml:space="preserve">альной Азии в 2008-2015 годы Международной Федерацией и Национальными Обществами успешно выполнялся </w:t>
      </w:r>
      <w:r w:rsidR="00B4457C" w:rsidRPr="00BF6A49">
        <w:rPr>
          <w:rFonts w:eastAsia="Arial"/>
          <w:sz w:val="28"/>
          <w:szCs w:val="28"/>
          <w:lang w:val="ru-RU"/>
        </w:rPr>
        <w:t xml:space="preserve">региональный </w:t>
      </w:r>
      <w:r w:rsidRPr="00BF6A49">
        <w:rPr>
          <w:rFonts w:eastAsia="Arial"/>
          <w:sz w:val="28"/>
          <w:szCs w:val="28"/>
          <w:lang w:val="ru-RU"/>
        </w:rPr>
        <w:t xml:space="preserve">проект </w:t>
      </w:r>
      <w:r w:rsidR="00B4457C" w:rsidRPr="00BF6A49">
        <w:rPr>
          <w:rFonts w:eastAsia="Arial"/>
          <w:sz w:val="28"/>
          <w:szCs w:val="28"/>
          <w:lang w:val="ru-RU"/>
        </w:rPr>
        <w:t xml:space="preserve">по миграции, направленный </w:t>
      </w:r>
      <w:r w:rsidR="00B3405E" w:rsidRPr="00BF6A49">
        <w:rPr>
          <w:rFonts w:eastAsia="Arial"/>
          <w:sz w:val="28"/>
          <w:szCs w:val="28"/>
          <w:lang w:val="ru-RU"/>
        </w:rPr>
        <w:t>на п</w:t>
      </w:r>
      <w:r w:rsidR="00B4457C" w:rsidRPr="00BF6A49">
        <w:rPr>
          <w:rFonts w:eastAsia="Arial"/>
          <w:bCs/>
          <w:sz w:val="28"/>
          <w:szCs w:val="28"/>
          <w:lang w:val="ru-RU"/>
        </w:rPr>
        <w:t>редоставление возможности мигрантам и вернувшимся из миграции улучшать качество жизни и защищать свое достоинство</w:t>
      </w:r>
      <w:r w:rsidR="00B3405E" w:rsidRPr="00BF6A49">
        <w:rPr>
          <w:rFonts w:eastAsia="Arial"/>
          <w:bCs/>
          <w:sz w:val="28"/>
          <w:szCs w:val="28"/>
          <w:lang w:val="ru-RU"/>
        </w:rPr>
        <w:t xml:space="preserve">. В рамках проекта была создана Сеть </w:t>
      </w:r>
      <w:proofErr w:type="spellStart"/>
      <w:r w:rsidR="00B3405E" w:rsidRPr="00BF6A49">
        <w:rPr>
          <w:rFonts w:eastAsia="Arial"/>
          <w:bCs/>
          <w:sz w:val="28"/>
          <w:szCs w:val="28"/>
          <w:lang w:val="ru-RU"/>
        </w:rPr>
        <w:t>Центральноазиатских</w:t>
      </w:r>
      <w:proofErr w:type="spellEnd"/>
      <w:r w:rsidR="00B3405E" w:rsidRPr="00BF6A49">
        <w:rPr>
          <w:rFonts w:eastAsia="Arial"/>
          <w:bCs/>
          <w:sz w:val="28"/>
          <w:szCs w:val="28"/>
          <w:lang w:val="ru-RU"/>
        </w:rPr>
        <w:t xml:space="preserve"> Обществ Красного Полумесяца по вопросам трудовой миграции, объединившая четыре Красных Полумесяца из Казахстана, Кыргызст</w:t>
      </w:r>
      <w:r w:rsidR="00253F73">
        <w:rPr>
          <w:rFonts w:eastAsia="Arial"/>
          <w:bCs/>
          <w:sz w:val="28"/>
          <w:szCs w:val="28"/>
          <w:lang w:val="ru-RU"/>
        </w:rPr>
        <w:t>ана Таджикистана и Узбекистана, а также</w:t>
      </w:r>
      <w:r w:rsidR="00B3405E" w:rsidRPr="00BF6A49">
        <w:rPr>
          <w:rFonts w:eastAsia="Arial"/>
          <w:bCs/>
          <w:sz w:val="28"/>
          <w:szCs w:val="28"/>
          <w:lang w:val="ru-RU"/>
        </w:rPr>
        <w:t xml:space="preserve"> Российский Красный Крест. </w:t>
      </w:r>
      <w:r w:rsidR="00451290" w:rsidRPr="00BF6A49">
        <w:rPr>
          <w:rFonts w:eastAsia="Arial"/>
          <w:sz w:val="28"/>
          <w:szCs w:val="28"/>
          <w:lang w:val="ru-RU"/>
        </w:rPr>
        <w:t>Услуги трудящимся-мигрантам и их семьям оказывались с помощью центров для мигрантов и мобильных групп и включали юридические консультации, психосоциальную поддержку, обучение навыкам оказания первой помощи, языковые и компьютерные курсы, поддержку жертвам торговли людьми, облегчение доступа к медицинским усл</w:t>
      </w:r>
      <w:r w:rsidR="00B3405E" w:rsidRPr="00BF6A49">
        <w:rPr>
          <w:rFonts w:eastAsia="Arial"/>
          <w:sz w:val="28"/>
          <w:szCs w:val="28"/>
          <w:lang w:val="ru-RU"/>
        </w:rPr>
        <w:t xml:space="preserve">угам и другие основные услуги. Уникальность и эффективность </w:t>
      </w:r>
      <w:r w:rsidR="00B3405E" w:rsidRPr="00BF6A49">
        <w:rPr>
          <w:rFonts w:eastAsia="Arial"/>
          <w:sz w:val="28"/>
          <w:szCs w:val="28"/>
          <w:lang w:val="ru-RU"/>
        </w:rPr>
        <w:lastRenderedPageBreak/>
        <w:t>деятельности Сети заключались в том, что она объединила участников из стран происхождения, транзита и пребывания, а, как нам всем известно, вопросы миграции возможно продуктивно решать только при активном сотрудничестве всех заинтересованных сторон.</w:t>
      </w:r>
    </w:p>
    <w:p w:rsidR="00B65F4C" w:rsidRPr="00BF6A49" w:rsidRDefault="00B3405E" w:rsidP="00BF6A49">
      <w:pPr>
        <w:spacing w:before="24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 xml:space="preserve">В настоящее время Общества </w:t>
      </w:r>
      <w:r w:rsidR="00B65F4C" w:rsidRPr="00BF6A49">
        <w:rPr>
          <w:rFonts w:eastAsia="Arial"/>
          <w:sz w:val="28"/>
          <w:szCs w:val="28"/>
          <w:lang w:val="ru-RU"/>
        </w:rPr>
        <w:t>Красного Полумесяца Централ</w:t>
      </w:r>
      <w:r w:rsidR="0025371E" w:rsidRPr="00BF6A49">
        <w:rPr>
          <w:rFonts w:eastAsia="Arial"/>
          <w:sz w:val="28"/>
          <w:szCs w:val="28"/>
          <w:lang w:val="ru-RU"/>
        </w:rPr>
        <w:t>ь</w:t>
      </w:r>
      <w:r w:rsidR="00B65F4C" w:rsidRPr="00BF6A49">
        <w:rPr>
          <w:rFonts w:eastAsia="Arial"/>
          <w:sz w:val="28"/>
          <w:szCs w:val="28"/>
          <w:lang w:val="ru-RU"/>
        </w:rPr>
        <w:t>ной А</w:t>
      </w:r>
      <w:r w:rsidRPr="00BF6A49">
        <w:rPr>
          <w:rFonts w:eastAsia="Arial"/>
          <w:sz w:val="28"/>
          <w:szCs w:val="28"/>
          <w:lang w:val="ru-RU"/>
        </w:rPr>
        <w:t>зии продолжают оказывать поддержку трудящимся-мигрантам и чл</w:t>
      </w:r>
      <w:r w:rsidR="00B65F4C" w:rsidRPr="00BF6A49">
        <w:rPr>
          <w:rFonts w:eastAsia="Arial"/>
          <w:sz w:val="28"/>
          <w:szCs w:val="28"/>
          <w:lang w:val="ru-RU"/>
        </w:rPr>
        <w:t>е</w:t>
      </w:r>
      <w:r w:rsidRPr="00BF6A49">
        <w:rPr>
          <w:rFonts w:eastAsia="Arial"/>
          <w:sz w:val="28"/>
          <w:szCs w:val="28"/>
          <w:lang w:val="ru-RU"/>
        </w:rPr>
        <w:t xml:space="preserve">нам их семей в рамках </w:t>
      </w:r>
      <w:r w:rsidR="00B65F4C" w:rsidRPr="00BF6A49">
        <w:rPr>
          <w:rFonts w:eastAsia="Arial"/>
          <w:sz w:val="28"/>
          <w:szCs w:val="28"/>
          <w:lang w:val="ru-RU"/>
        </w:rPr>
        <w:t xml:space="preserve">других </w:t>
      </w:r>
      <w:r w:rsidRPr="00BF6A49">
        <w:rPr>
          <w:rFonts w:eastAsia="Arial"/>
          <w:sz w:val="28"/>
          <w:szCs w:val="28"/>
          <w:lang w:val="ru-RU"/>
        </w:rPr>
        <w:t>основных программ</w:t>
      </w:r>
      <w:r w:rsidR="0025371E" w:rsidRPr="00BF6A49">
        <w:rPr>
          <w:rFonts w:eastAsia="Arial"/>
          <w:sz w:val="28"/>
          <w:szCs w:val="28"/>
          <w:lang w:val="ru-RU"/>
        </w:rPr>
        <w:t xml:space="preserve"> и отдельных небольши</w:t>
      </w:r>
      <w:r w:rsidR="00B65F4C" w:rsidRPr="00BF6A49">
        <w:rPr>
          <w:rFonts w:eastAsia="Arial"/>
          <w:sz w:val="28"/>
          <w:szCs w:val="28"/>
          <w:lang w:val="ru-RU"/>
        </w:rPr>
        <w:t>х проектов по миграции</w:t>
      </w:r>
      <w:r w:rsidRPr="00BF6A49">
        <w:rPr>
          <w:rFonts w:eastAsia="Arial"/>
          <w:sz w:val="28"/>
          <w:szCs w:val="28"/>
          <w:lang w:val="ru-RU"/>
        </w:rPr>
        <w:t>.</w:t>
      </w:r>
    </w:p>
    <w:p w:rsidR="00B65F4C" w:rsidRPr="00BF6A49" w:rsidRDefault="00B3405E" w:rsidP="00253F73">
      <w:pPr>
        <w:spacing w:before="240" w:line="276" w:lineRule="auto"/>
        <w:jc w:val="both"/>
        <w:rPr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 xml:space="preserve">Так, </w:t>
      </w:r>
      <w:r w:rsidR="00B65F4C" w:rsidRPr="00BF6A49">
        <w:rPr>
          <w:sz w:val="28"/>
          <w:szCs w:val="28"/>
          <w:lang w:val="ru-RU"/>
        </w:rPr>
        <w:t>наиболее уязвимые трудовые мигранты обращаются в Красный Полумесяц Казахстана за помощью в виде продуктов питания и одежды, в установлении связи с родными, за консультациями по социальным вопросам.</w:t>
      </w:r>
      <w:r w:rsidR="00253F73">
        <w:rPr>
          <w:sz w:val="28"/>
          <w:szCs w:val="28"/>
          <w:lang w:val="ru-RU"/>
        </w:rPr>
        <w:t xml:space="preserve"> </w:t>
      </w:r>
      <w:r w:rsidR="00B65F4C" w:rsidRPr="00BF6A49">
        <w:rPr>
          <w:sz w:val="28"/>
          <w:szCs w:val="28"/>
          <w:lang w:val="ru-RU"/>
        </w:rPr>
        <w:t xml:space="preserve">Одним из последних наглядных примеров – это случай в г. </w:t>
      </w:r>
      <w:proofErr w:type="spellStart"/>
      <w:r w:rsidR="00B65F4C" w:rsidRPr="00BF6A49">
        <w:rPr>
          <w:sz w:val="28"/>
          <w:szCs w:val="28"/>
          <w:lang w:val="ru-RU"/>
        </w:rPr>
        <w:t>Актобе</w:t>
      </w:r>
      <w:proofErr w:type="spellEnd"/>
      <w:r w:rsidR="00B65F4C" w:rsidRPr="00BF6A49">
        <w:rPr>
          <w:sz w:val="28"/>
          <w:szCs w:val="28"/>
          <w:lang w:val="ru-RU"/>
        </w:rPr>
        <w:t xml:space="preserve"> в мае 2018 года, когда Актюбинский филиал Красного Полу</w:t>
      </w:r>
      <w:r w:rsidR="00253F73">
        <w:rPr>
          <w:sz w:val="28"/>
          <w:szCs w:val="28"/>
          <w:lang w:val="ru-RU"/>
        </w:rPr>
        <w:t>месяца оказал помощь</w:t>
      </w:r>
      <w:r w:rsidR="00B65F4C" w:rsidRPr="00BF6A49">
        <w:rPr>
          <w:sz w:val="28"/>
          <w:szCs w:val="28"/>
          <w:lang w:val="ru-RU"/>
        </w:rPr>
        <w:t xml:space="preserve"> мигрантам, которые пострадали при ДТП и остались без средств для возвращения домой. Была предоставлена финансовая помощь и организовано возвращение семьи домой в Кыргызстан. </w:t>
      </w:r>
    </w:p>
    <w:p w:rsidR="001A1A25" w:rsidRPr="00BF6A49" w:rsidRDefault="00B65F4C" w:rsidP="00BF6A49">
      <w:pPr>
        <w:spacing w:before="240" w:line="276" w:lineRule="auto"/>
        <w:jc w:val="both"/>
        <w:rPr>
          <w:sz w:val="28"/>
          <w:szCs w:val="28"/>
          <w:lang w:val="ru-RU"/>
        </w:rPr>
      </w:pPr>
      <w:r w:rsidRPr="00BF6A49">
        <w:rPr>
          <w:sz w:val="28"/>
          <w:szCs w:val="28"/>
          <w:lang w:val="ru-RU"/>
        </w:rPr>
        <w:t xml:space="preserve">Красный Полумесяц Кыргызстана также предоставляет услуги </w:t>
      </w:r>
      <w:r w:rsidR="005C0D87" w:rsidRPr="00BF6A49">
        <w:rPr>
          <w:sz w:val="28"/>
          <w:szCs w:val="28"/>
          <w:lang w:val="ru-RU"/>
        </w:rPr>
        <w:t xml:space="preserve">внутренним </w:t>
      </w:r>
      <w:r w:rsidRPr="00BF6A49">
        <w:rPr>
          <w:sz w:val="28"/>
          <w:szCs w:val="28"/>
          <w:lang w:val="ru-RU"/>
        </w:rPr>
        <w:t xml:space="preserve">мигрантам </w:t>
      </w:r>
      <w:r w:rsidR="005C0D87" w:rsidRPr="00BF6A49">
        <w:rPr>
          <w:sz w:val="28"/>
          <w:szCs w:val="28"/>
          <w:lang w:val="ru-RU"/>
        </w:rPr>
        <w:t xml:space="preserve">и вернувшимся из </w:t>
      </w:r>
      <w:r w:rsidR="00752F15" w:rsidRPr="00BF6A49">
        <w:rPr>
          <w:sz w:val="28"/>
          <w:szCs w:val="28"/>
          <w:lang w:val="ru-RU"/>
        </w:rPr>
        <w:t xml:space="preserve">внешней </w:t>
      </w:r>
      <w:r w:rsidR="005C0D87" w:rsidRPr="00BF6A49">
        <w:rPr>
          <w:sz w:val="28"/>
          <w:szCs w:val="28"/>
          <w:lang w:val="ru-RU"/>
        </w:rPr>
        <w:t xml:space="preserve">трудовой миграции </w:t>
      </w:r>
      <w:r w:rsidRPr="00BF6A49">
        <w:rPr>
          <w:sz w:val="28"/>
          <w:szCs w:val="28"/>
          <w:lang w:val="ru-RU"/>
        </w:rPr>
        <w:t xml:space="preserve">в рамках проекта «Профилактика </w:t>
      </w:r>
      <w:r w:rsidR="005C0D87" w:rsidRPr="00BF6A49">
        <w:rPr>
          <w:sz w:val="28"/>
          <w:szCs w:val="28"/>
          <w:lang w:val="ru-RU"/>
        </w:rPr>
        <w:t>туберкулеза»</w:t>
      </w:r>
      <w:r w:rsidRPr="00BF6A49">
        <w:rPr>
          <w:sz w:val="28"/>
          <w:szCs w:val="28"/>
          <w:lang w:val="ru-RU"/>
        </w:rPr>
        <w:t xml:space="preserve">. </w:t>
      </w:r>
      <w:r w:rsidR="0025371E" w:rsidRPr="00BF6A49">
        <w:rPr>
          <w:sz w:val="28"/>
          <w:szCs w:val="28"/>
          <w:lang w:val="ru-RU"/>
        </w:rPr>
        <w:t>В марте сего года Красный Полумесяц Кыргызстана подписал Меморандум о сотрудничестве с Общественным Объединением «</w:t>
      </w:r>
      <w:proofErr w:type="spellStart"/>
      <w:r w:rsidR="0025371E" w:rsidRPr="00BF6A49">
        <w:rPr>
          <w:sz w:val="28"/>
          <w:szCs w:val="28"/>
          <w:lang w:val="ru-RU"/>
        </w:rPr>
        <w:t>Кыргызское</w:t>
      </w:r>
      <w:proofErr w:type="spellEnd"/>
      <w:r w:rsidR="0025371E" w:rsidRPr="00BF6A49">
        <w:rPr>
          <w:sz w:val="28"/>
          <w:szCs w:val="28"/>
          <w:lang w:val="ru-RU"/>
        </w:rPr>
        <w:t xml:space="preserve"> этнокультурное объединение г. Астаны», документ предполагает сотрудничество в вопросах поддержки и защиты прав мигрантов, осужденных граждан и уроженцев </w:t>
      </w:r>
      <w:proofErr w:type="spellStart"/>
      <w:r w:rsidR="0025371E" w:rsidRPr="00BF6A49">
        <w:rPr>
          <w:sz w:val="28"/>
          <w:szCs w:val="28"/>
          <w:lang w:val="ru-RU"/>
        </w:rPr>
        <w:t>Кыргызской</w:t>
      </w:r>
      <w:proofErr w:type="spellEnd"/>
      <w:r w:rsidR="0025371E" w:rsidRPr="00BF6A49">
        <w:rPr>
          <w:sz w:val="28"/>
          <w:szCs w:val="28"/>
          <w:lang w:val="ru-RU"/>
        </w:rPr>
        <w:t xml:space="preserve"> Республики, отбывающих сроки заключения на территории Республики Казахстан, а также содействия в организации и проведении свиданий с родственниками из Кыргызстана. В рамках меморандума оказывается помощь в оплате транспортных расходов семьи мигрантам, психосоциальная поддержка и помощь в организации свиданий с заключенными.</w:t>
      </w:r>
    </w:p>
    <w:p w:rsidR="000B2169" w:rsidRPr="00BF6A49" w:rsidRDefault="001A1A25" w:rsidP="00BF6A49">
      <w:pPr>
        <w:spacing w:before="240" w:after="240" w:line="276" w:lineRule="auto"/>
        <w:jc w:val="both"/>
        <w:rPr>
          <w:sz w:val="28"/>
          <w:szCs w:val="28"/>
          <w:lang w:val="ru-RU"/>
        </w:rPr>
      </w:pPr>
      <w:r w:rsidRPr="00BF6A49">
        <w:rPr>
          <w:sz w:val="28"/>
          <w:szCs w:val="28"/>
          <w:lang w:val="ru-RU"/>
        </w:rPr>
        <w:t>Общество Красного Полумесяца Таджикистана последние три года успешно выполняло проект при поддержке Российского Правительства. Основными направлениями деятельности по поддержке трудящихся-мигрантов являлись: о</w:t>
      </w:r>
      <w:r w:rsidR="00B31925" w:rsidRPr="00BF6A49">
        <w:rPr>
          <w:sz w:val="28"/>
          <w:szCs w:val="28"/>
          <w:lang w:val="ru-RU"/>
        </w:rPr>
        <w:t>бучение русскому языку и навыкам компьютерной грамотности</w:t>
      </w:r>
      <w:r w:rsidRPr="00BF6A49">
        <w:rPr>
          <w:sz w:val="28"/>
          <w:szCs w:val="28"/>
          <w:lang w:val="ru-RU"/>
        </w:rPr>
        <w:t>, к</w:t>
      </w:r>
      <w:r w:rsidR="00B31925" w:rsidRPr="00BF6A49">
        <w:rPr>
          <w:sz w:val="28"/>
          <w:szCs w:val="28"/>
          <w:lang w:val="ru-RU"/>
        </w:rPr>
        <w:t>онсультации по юридическим и социальным вопросам</w:t>
      </w:r>
      <w:r w:rsidRPr="00BF6A49">
        <w:rPr>
          <w:sz w:val="28"/>
          <w:szCs w:val="28"/>
          <w:lang w:val="ru-RU"/>
        </w:rPr>
        <w:t>, п</w:t>
      </w:r>
      <w:r w:rsidR="00B31925" w:rsidRPr="00BF6A49">
        <w:rPr>
          <w:sz w:val="28"/>
          <w:szCs w:val="28"/>
          <w:lang w:val="ru-RU"/>
        </w:rPr>
        <w:t>рофилактика ВИЧ, ТБ и других инфекционных заболеваний</w:t>
      </w:r>
      <w:r w:rsidRPr="00BF6A49">
        <w:rPr>
          <w:sz w:val="28"/>
          <w:szCs w:val="28"/>
          <w:lang w:val="ru-RU"/>
        </w:rPr>
        <w:t>, о</w:t>
      </w:r>
      <w:r w:rsidR="00B31925" w:rsidRPr="00BF6A49">
        <w:rPr>
          <w:sz w:val="28"/>
          <w:szCs w:val="28"/>
          <w:lang w:val="ru-RU"/>
        </w:rPr>
        <w:t>бучение оказанию первой помощи</w:t>
      </w:r>
      <w:r w:rsidRPr="00BF6A49">
        <w:rPr>
          <w:sz w:val="28"/>
          <w:szCs w:val="28"/>
          <w:lang w:val="ru-RU"/>
        </w:rPr>
        <w:t>, и</w:t>
      </w:r>
      <w:r w:rsidR="00B31925" w:rsidRPr="00BF6A49">
        <w:rPr>
          <w:sz w:val="28"/>
          <w:szCs w:val="28"/>
          <w:lang w:val="ru-RU"/>
        </w:rPr>
        <w:t>нформационные кампании (акции в сообществах, телефоны горячих линий и распространение информационных материалов)</w:t>
      </w:r>
      <w:r w:rsidRPr="00BF6A49">
        <w:rPr>
          <w:sz w:val="28"/>
          <w:szCs w:val="28"/>
          <w:lang w:val="ru-RU"/>
        </w:rPr>
        <w:t xml:space="preserve"> и </w:t>
      </w:r>
      <w:proofErr w:type="spellStart"/>
      <w:r w:rsidRPr="00BF6A49">
        <w:rPr>
          <w:sz w:val="28"/>
          <w:szCs w:val="28"/>
          <w:lang w:val="ru-RU"/>
        </w:rPr>
        <w:t>а</w:t>
      </w:r>
      <w:r w:rsidR="00B31925" w:rsidRPr="00BF6A49">
        <w:rPr>
          <w:sz w:val="28"/>
          <w:szCs w:val="28"/>
          <w:lang w:val="ru-RU"/>
        </w:rPr>
        <w:t>двокативная</w:t>
      </w:r>
      <w:proofErr w:type="spellEnd"/>
      <w:r w:rsidR="00B31925" w:rsidRPr="00BF6A49">
        <w:rPr>
          <w:sz w:val="28"/>
          <w:szCs w:val="28"/>
          <w:lang w:val="ru-RU"/>
        </w:rPr>
        <w:t xml:space="preserve"> работа с государственными органами</w:t>
      </w:r>
      <w:r w:rsidRPr="00BF6A49">
        <w:rPr>
          <w:sz w:val="28"/>
          <w:szCs w:val="28"/>
          <w:lang w:val="ru-RU"/>
        </w:rPr>
        <w:t xml:space="preserve">. </w:t>
      </w:r>
    </w:p>
    <w:p w:rsidR="00451290" w:rsidRPr="00BF6A49" w:rsidRDefault="00451290" w:rsidP="00BF6A49">
      <w:pPr>
        <w:spacing w:before="12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lang w:val="ru-RU"/>
        </w:rPr>
        <w:t>При поддержке Междунар</w:t>
      </w:r>
      <w:r w:rsidR="001A72B3" w:rsidRPr="00BF6A49">
        <w:rPr>
          <w:rFonts w:eastAsia="Arial"/>
          <w:sz w:val="28"/>
          <w:szCs w:val="28"/>
          <w:lang w:val="ru-RU"/>
        </w:rPr>
        <w:t>одного Комитета Красного Креста</w:t>
      </w:r>
      <w:r w:rsidRPr="00BF6A49">
        <w:rPr>
          <w:rFonts w:eastAsia="Arial"/>
          <w:sz w:val="28"/>
          <w:szCs w:val="28"/>
          <w:lang w:val="ru-RU"/>
        </w:rPr>
        <w:t xml:space="preserve"> национальные общества также играют важную роль в работе по воссоединению семей с помощью услуг по восстановлению семейных связей.</w:t>
      </w:r>
    </w:p>
    <w:p w:rsidR="00873F14" w:rsidRDefault="00873F14" w:rsidP="00BF6A49">
      <w:pPr>
        <w:spacing w:before="240" w:line="276" w:lineRule="auto"/>
        <w:jc w:val="center"/>
        <w:rPr>
          <w:rFonts w:eastAsia="Arial"/>
          <w:sz w:val="28"/>
          <w:szCs w:val="28"/>
          <w:lang w:val="ru-RU"/>
        </w:rPr>
      </w:pPr>
    </w:p>
    <w:p w:rsidR="00BF6A49" w:rsidRPr="00BF6A49" w:rsidRDefault="00BF6A49" w:rsidP="00BF6A49">
      <w:pPr>
        <w:spacing w:before="240" w:line="276" w:lineRule="auto"/>
        <w:jc w:val="center"/>
        <w:rPr>
          <w:rFonts w:eastAsia="Arial"/>
          <w:b/>
          <w:i/>
          <w:sz w:val="28"/>
          <w:szCs w:val="28"/>
          <w:highlight w:val="white"/>
          <w:lang w:val="ru-RU"/>
        </w:rPr>
      </w:pPr>
      <w:r w:rsidRPr="00BF6A49">
        <w:rPr>
          <w:rFonts w:eastAsia="Arial"/>
          <w:b/>
          <w:i/>
          <w:sz w:val="28"/>
          <w:szCs w:val="28"/>
          <w:highlight w:val="white"/>
          <w:lang w:val="ru-RU"/>
        </w:rPr>
        <w:lastRenderedPageBreak/>
        <w:t>Уважаемые коллеги!</w:t>
      </w:r>
    </w:p>
    <w:p w:rsidR="00A50CB5" w:rsidRPr="00BF6A49" w:rsidRDefault="00454DFF" w:rsidP="00BF6A49">
      <w:pPr>
        <w:spacing w:before="240"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highlight w:val="white"/>
          <w:lang w:val="ru-RU"/>
        </w:rPr>
        <w:t xml:space="preserve">Несмотря на значительные успехи в работе по продвижению прав мигрантов, их доступа к базовым услугам, оказанию различного рода помощи, проблемы мигрантов не исчезают, а, </w:t>
      </w:r>
      <w:r w:rsidR="00BF6A49" w:rsidRPr="00BF6A49">
        <w:rPr>
          <w:rFonts w:eastAsia="Arial"/>
          <w:sz w:val="28"/>
          <w:szCs w:val="28"/>
          <w:highlight w:val="white"/>
          <w:lang w:val="ru-RU"/>
        </w:rPr>
        <w:t>наоборот</w:t>
      </w:r>
      <w:r w:rsidRPr="00BF6A49">
        <w:rPr>
          <w:rFonts w:eastAsia="Arial"/>
          <w:sz w:val="28"/>
          <w:szCs w:val="28"/>
          <w:highlight w:val="white"/>
          <w:lang w:val="ru-RU"/>
        </w:rPr>
        <w:t xml:space="preserve">, увеличиваются с ростом миграционных потоков. Поэтому нам надо продолжать изыскивать возможности улучшения ситуации как на уровне принятия решений и выработке эффективной политики, так и на уровне обслуживания и поддержки сообществ мигрантов. </w:t>
      </w:r>
      <w:r w:rsidR="00A50CB5" w:rsidRPr="00BF6A49">
        <w:rPr>
          <w:rFonts w:eastAsia="Arial"/>
          <w:sz w:val="28"/>
          <w:szCs w:val="28"/>
          <w:highlight w:val="white"/>
          <w:lang w:val="ru-RU"/>
        </w:rPr>
        <w:t>В связи с ограниченными финансовыми средствами в настоящее время число национальных программ Красных Полумесяцев, конкретно предназначенных для трудящихся-мигрантов и их семей, ограничено. Также, к сожалению, не получила продолжения региональная программа Красного Креста и Красного Полумесяца по трудовой миграции. Тем временем, такие вопросы, как способствование доступу мигрантов к основным услугам, а также информирование их об их правах и рисках, сохраняют свою актуальность и требуют большего внимания. В связи с этим, мне хотелось бы предложить нашим существующим и новым партнерам и донорам, включая бизнес-сектор</w:t>
      </w:r>
      <w:r w:rsidR="00291821" w:rsidRPr="00BF6A49">
        <w:rPr>
          <w:rFonts w:eastAsia="Arial"/>
          <w:sz w:val="28"/>
          <w:szCs w:val="28"/>
          <w:highlight w:val="white"/>
          <w:lang w:val="ru-RU"/>
        </w:rPr>
        <w:t>,</w:t>
      </w:r>
      <w:r w:rsidR="00A50CB5" w:rsidRPr="00BF6A49">
        <w:rPr>
          <w:rFonts w:eastAsia="Arial"/>
          <w:sz w:val="28"/>
          <w:szCs w:val="28"/>
          <w:highlight w:val="white"/>
          <w:lang w:val="ru-RU"/>
        </w:rPr>
        <w:t xml:space="preserve"> объединить усилия в данном направлении</w:t>
      </w:r>
      <w:r w:rsidR="00A50CB5" w:rsidRPr="00BF6A49">
        <w:rPr>
          <w:rFonts w:eastAsia="Arial"/>
          <w:sz w:val="28"/>
          <w:szCs w:val="28"/>
          <w:lang w:val="ru-RU"/>
        </w:rPr>
        <w:t>.</w:t>
      </w: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  <w:r w:rsidRPr="00873F14">
        <w:rPr>
          <w:rFonts w:eastAsia="Arial"/>
          <w:b/>
          <w:sz w:val="28"/>
          <w:szCs w:val="28"/>
          <w:lang w:val="ru-RU"/>
        </w:rPr>
        <w:t>Первое.</w:t>
      </w:r>
      <w:r w:rsidRPr="00BF6A49">
        <w:rPr>
          <w:rFonts w:eastAsia="Arial"/>
          <w:sz w:val="28"/>
          <w:szCs w:val="28"/>
          <w:lang w:val="ru-RU"/>
        </w:rPr>
        <w:t xml:space="preserve"> У</w:t>
      </w:r>
      <w:r w:rsidR="0005208E" w:rsidRPr="00BF6A49">
        <w:rPr>
          <w:rFonts w:eastAsia="Arial"/>
          <w:sz w:val="28"/>
          <w:szCs w:val="28"/>
          <w:lang w:val="ru-RU"/>
        </w:rPr>
        <w:t>крепление/налаживание сотрудничества с существующими и новыми партнерами/донорами как внутри страны, так и за ее пределами</w:t>
      </w:r>
      <w:r w:rsidR="00873F14">
        <w:rPr>
          <w:rFonts w:eastAsia="Arial"/>
          <w:sz w:val="28"/>
          <w:szCs w:val="28"/>
          <w:highlight w:val="white"/>
          <w:lang w:val="ru-RU"/>
        </w:rPr>
        <w:t>.</w:t>
      </w:r>
      <w:r w:rsidR="0005208E" w:rsidRPr="00BF6A49">
        <w:rPr>
          <w:rFonts w:eastAsia="Arial"/>
          <w:sz w:val="28"/>
          <w:szCs w:val="28"/>
          <w:highlight w:val="white"/>
          <w:lang w:val="ru-RU"/>
        </w:rPr>
        <w:t xml:space="preserve"> </w:t>
      </w: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  <w:r w:rsidRPr="00873F14">
        <w:rPr>
          <w:rFonts w:eastAsia="Arial"/>
          <w:b/>
          <w:sz w:val="28"/>
          <w:szCs w:val="28"/>
          <w:lang w:val="ru-RU"/>
        </w:rPr>
        <w:t>Второе.</w:t>
      </w:r>
      <w:r w:rsidRPr="00BF6A49">
        <w:rPr>
          <w:rFonts w:eastAsia="Arial"/>
          <w:sz w:val="28"/>
          <w:szCs w:val="28"/>
          <w:lang w:val="ru-RU"/>
        </w:rPr>
        <w:t xml:space="preserve"> У</w:t>
      </w:r>
      <w:r w:rsidR="00291821" w:rsidRPr="00BF6A49">
        <w:rPr>
          <w:rFonts w:eastAsia="Arial"/>
          <w:sz w:val="28"/>
          <w:szCs w:val="28"/>
          <w:highlight w:val="white"/>
          <w:lang w:val="ru-RU"/>
        </w:rPr>
        <w:t>силение интеграции программ</w:t>
      </w:r>
      <w:r w:rsidR="0005208E" w:rsidRPr="00BF6A49">
        <w:rPr>
          <w:rFonts w:eastAsia="Arial"/>
          <w:sz w:val="28"/>
          <w:szCs w:val="28"/>
          <w:highlight w:val="white"/>
          <w:lang w:val="ru-RU"/>
        </w:rPr>
        <w:t xml:space="preserve"> как внутри Красного Полумесяца</w:t>
      </w:r>
      <w:r w:rsidR="00291821" w:rsidRPr="00BF6A49">
        <w:rPr>
          <w:rFonts w:eastAsia="Arial"/>
          <w:sz w:val="28"/>
          <w:szCs w:val="28"/>
          <w:highlight w:val="white"/>
          <w:lang w:val="ru-RU"/>
        </w:rPr>
        <w:t>, так и с другими организациями;</w:t>
      </w:r>
      <w:r w:rsidR="0005208E" w:rsidRPr="00BF6A49">
        <w:rPr>
          <w:rFonts w:eastAsia="Arial"/>
          <w:sz w:val="28"/>
          <w:szCs w:val="28"/>
          <w:highlight w:val="white"/>
          <w:lang w:val="ru-RU"/>
        </w:rPr>
        <w:t xml:space="preserve"> </w:t>
      </w:r>
      <w:r w:rsidR="0005208E" w:rsidRPr="00BF6A49">
        <w:rPr>
          <w:rFonts w:eastAsia="Arial"/>
          <w:sz w:val="28"/>
          <w:szCs w:val="28"/>
          <w:lang w:val="ru-RU"/>
        </w:rPr>
        <w:t>расширение сети обученных волонтеров</w:t>
      </w:r>
      <w:r w:rsidR="00291821" w:rsidRPr="00BF6A49">
        <w:rPr>
          <w:rFonts w:eastAsia="Arial"/>
          <w:sz w:val="28"/>
          <w:szCs w:val="28"/>
          <w:highlight w:val="white"/>
          <w:lang w:val="ru-RU"/>
        </w:rPr>
        <w:t xml:space="preserve"> из самих мигрантов</w:t>
      </w:r>
      <w:r w:rsidR="0005208E" w:rsidRPr="00BF6A49">
        <w:rPr>
          <w:rFonts w:eastAsia="Arial"/>
          <w:sz w:val="28"/>
          <w:szCs w:val="28"/>
          <w:lang w:val="ru-RU"/>
        </w:rPr>
        <w:t xml:space="preserve"> </w:t>
      </w:r>
      <w:r w:rsidR="00B60630" w:rsidRPr="00BF6A49">
        <w:rPr>
          <w:rFonts w:eastAsia="Arial"/>
          <w:sz w:val="28"/>
          <w:szCs w:val="28"/>
          <w:highlight w:val="white"/>
          <w:lang w:val="ru-RU"/>
        </w:rPr>
        <w:t>для работы</w:t>
      </w:r>
      <w:r w:rsidR="0005208E" w:rsidRPr="00BF6A49">
        <w:rPr>
          <w:rFonts w:eastAsia="Arial"/>
          <w:sz w:val="28"/>
          <w:szCs w:val="28"/>
          <w:lang w:val="ru-RU"/>
        </w:rPr>
        <w:t xml:space="preserve"> в целевых сообществах</w:t>
      </w:r>
      <w:r w:rsidR="00B60630" w:rsidRPr="00BF6A49">
        <w:rPr>
          <w:rFonts w:eastAsia="Arial"/>
          <w:sz w:val="28"/>
          <w:szCs w:val="28"/>
          <w:highlight w:val="white"/>
          <w:lang w:val="ru-RU"/>
        </w:rPr>
        <w:t>, особенно в странах пребывания, где к ним затруднен доступ</w:t>
      </w:r>
      <w:r w:rsidR="00873F14">
        <w:rPr>
          <w:rFonts w:eastAsia="Arial"/>
          <w:sz w:val="28"/>
          <w:szCs w:val="28"/>
          <w:lang w:val="ru-RU"/>
        </w:rPr>
        <w:t>.</w:t>
      </w: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  <w:r w:rsidRPr="00873F14">
        <w:rPr>
          <w:rFonts w:eastAsia="Arial"/>
          <w:b/>
          <w:sz w:val="28"/>
          <w:szCs w:val="28"/>
          <w:lang w:val="ru-RU"/>
        </w:rPr>
        <w:t>Третье.</w:t>
      </w:r>
      <w:r w:rsidRPr="00BF6A49">
        <w:rPr>
          <w:rFonts w:eastAsia="Arial"/>
          <w:sz w:val="28"/>
          <w:szCs w:val="28"/>
          <w:lang w:val="ru-RU"/>
        </w:rPr>
        <w:t xml:space="preserve"> П</w:t>
      </w:r>
      <w:r w:rsidR="0005208E" w:rsidRPr="00BF6A49">
        <w:rPr>
          <w:rFonts w:eastAsia="Arial"/>
          <w:sz w:val="28"/>
          <w:szCs w:val="28"/>
          <w:lang w:val="ru-RU"/>
        </w:rPr>
        <w:t xml:space="preserve">родвижение </w:t>
      </w:r>
      <w:r w:rsidR="00291821" w:rsidRPr="00BF6A49">
        <w:rPr>
          <w:rFonts w:eastAsia="Arial"/>
          <w:sz w:val="28"/>
          <w:szCs w:val="28"/>
          <w:highlight w:val="white"/>
          <w:lang w:val="ru-RU"/>
        </w:rPr>
        <w:t>доступа к бесплатным медицинским и социальным услугам</w:t>
      </w:r>
      <w:r w:rsidR="00291821" w:rsidRPr="00BF6A49">
        <w:rPr>
          <w:rFonts w:eastAsia="Arial"/>
          <w:sz w:val="28"/>
          <w:szCs w:val="28"/>
          <w:lang w:val="ru-RU"/>
        </w:rPr>
        <w:t>;</w:t>
      </w:r>
      <w:r w:rsidR="0005208E" w:rsidRPr="00BF6A49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="0005208E" w:rsidRPr="00BF6A49">
        <w:rPr>
          <w:rFonts w:eastAsia="Arial"/>
          <w:sz w:val="28"/>
          <w:szCs w:val="28"/>
          <w:lang w:val="ru-RU"/>
        </w:rPr>
        <w:t>профтехобучение</w:t>
      </w:r>
      <w:proofErr w:type="spellEnd"/>
      <w:r w:rsidR="0005208E" w:rsidRPr="00BF6A49">
        <w:rPr>
          <w:rFonts w:eastAsia="Arial"/>
          <w:sz w:val="28"/>
          <w:szCs w:val="28"/>
          <w:lang w:val="ru-RU"/>
        </w:rPr>
        <w:t xml:space="preserve"> и сер</w:t>
      </w:r>
      <w:r w:rsidR="00B60630" w:rsidRPr="00BF6A49">
        <w:rPr>
          <w:rFonts w:eastAsia="Arial"/>
          <w:sz w:val="28"/>
          <w:szCs w:val="28"/>
          <w:highlight w:val="white"/>
          <w:lang w:val="ru-RU"/>
        </w:rPr>
        <w:t>тификация приобретенных навыков</w:t>
      </w:r>
      <w:r w:rsidR="00873F14">
        <w:rPr>
          <w:rFonts w:eastAsia="Arial"/>
          <w:sz w:val="28"/>
          <w:szCs w:val="28"/>
          <w:lang w:val="ru-RU"/>
        </w:rPr>
        <w:t>.</w:t>
      </w:r>
    </w:p>
    <w:p w:rsidR="00BF6A49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</w:p>
    <w:p w:rsidR="00873F14" w:rsidRDefault="00BF6A49" w:rsidP="00BF6A49">
      <w:pPr>
        <w:spacing w:line="276" w:lineRule="auto"/>
        <w:jc w:val="both"/>
        <w:rPr>
          <w:rFonts w:eastAsia="Arial"/>
          <w:sz w:val="28"/>
          <w:szCs w:val="28"/>
          <w:highlight w:val="white"/>
          <w:lang w:val="ru-RU"/>
        </w:rPr>
      </w:pPr>
      <w:r w:rsidRPr="00873F14">
        <w:rPr>
          <w:rFonts w:eastAsia="Arial"/>
          <w:b/>
          <w:sz w:val="28"/>
          <w:szCs w:val="28"/>
          <w:lang w:val="ru-RU"/>
        </w:rPr>
        <w:t>Четвертое</w:t>
      </w:r>
      <w:r w:rsidRPr="00BF6A49">
        <w:rPr>
          <w:rFonts w:eastAsia="Arial"/>
          <w:sz w:val="28"/>
          <w:szCs w:val="28"/>
          <w:lang w:val="ru-RU"/>
        </w:rPr>
        <w:t>. О</w:t>
      </w:r>
      <w:r w:rsidR="0005208E" w:rsidRPr="00BF6A49">
        <w:rPr>
          <w:rFonts w:eastAsia="Arial"/>
          <w:sz w:val="28"/>
          <w:szCs w:val="28"/>
          <w:lang w:val="ru-RU"/>
        </w:rPr>
        <w:t>бучение навыкам поиска работы посредством компьютерных технологий, консультации по бизнес-планированию</w:t>
      </w:r>
      <w:r w:rsidR="00873F14">
        <w:rPr>
          <w:rFonts w:eastAsia="Arial"/>
          <w:sz w:val="28"/>
          <w:szCs w:val="28"/>
          <w:highlight w:val="white"/>
          <w:lang w:val="ru-RU"/>
        </w:rPr>
        <w:t>.</w:t>
      </w:r>
    </w:p>
    <w:p w:rsidR="00BF6A49" w:rsidRPr="00BF6A49" w:rsidRDefault="0005208E" w:rsidP="00BF6A49">
      <w:pPr>
        <w:spacing w:line="276" w:lineRule="auto"/>
        <w:jc w:val="both"/>
        <w:rPr>
          <w:rFonts w:eastAsia="Arial"/>
          <w:sz w:val="28"/>
          <w:szCs w:val="28"/>
          <w:lang w:val="ru-RU"/>
        </w:rPr>
      </w:pPr>
      <w:r w:rsidRPr="00BF6A49">
        <w:rPr>
          <w:rFonts w:eastAsia="Arial"/>
          <w:sz w:val="28"/>
          <w:szCs w:val="28"/>
          <w:highlight w:val="white"/>
          <w:lang w:val="ru-RU"/>
        </w:rPr>
        <w:t xml:space="preserve"> </w:t>
      </w:r>
    </w:p>
    <w:p w:rsidR="0005208E" w:rsidRPr="00BF6A49" w:rsidRDefault="00BF6A49" w:rsidP="00BF6A49">
      <w:pPr>
        <w:spacing w:line="276" w:lineRule="auto"/>
        <w:jc w:val="both"/>
        <w:rPr>
          <w:rFonts w:eastAsia="Arial"/>
          <w:sz w:val="28"/>
          <w:szCs w:val="28"/>
          <w:highlight w:val="white"/>
          <w:lang w:val="ru-RU"/>
        </w:rPr>
      </w:pPr>
      <w:r w:rsidRPr="00873F14">
        <w:rPr>
          <w:rFonts w:eastAsia="Arial"/>
          <w:b/>
          <w:sz w:val="28"/>
          <w:szCs w:val="28"/>
          <w:lang w:val="ru-RU"/>
        </w:rPr>
        <w:t>Пятое.</w:t>
      </w:r>
      <w:r w:rsidRPr="00BF6A49">
        <w:rPr>
          <w:rFonts w:eastAsia="Arial"/>
          <w:sz w:val="28"/>
          <w:szCs w:val="28"/>
          <w:lang w:val="ru-RU"/>
        </w:rPr>
        <w:t xml:space="preserve"> У</w:t>
      </w:r>
      <w:r w:rsidR="0005208E" w:rsidRPr="00BF6A49">
        <w:rPr>
          <w:rFonts w:eastAsia="Arial"/>
          <w:sz w:val="28"/>
          <w:szCs w:val="28"/>
          <w:lang w:val="ru-RU"/>
        </w:rPr>
        <w:t xml:space="preserve">крепление механизма эффективной коммуникации между </w:t>
      </w:r>
      <w:r w:rsidR="0005208E" w:rsidRPr="00BF6A49">
        <w:rPr>
          <w:rFonts w:eastAsia="Arial"/>
          <w:sz w:val="28"/>
          <w:szCs w:val="28"/>
          <w:highlight w:val="white"/>
          <w:lang w:val="ru-RU"/>
        </w:rPr>
        <w:t>государственными органами и организациями гражданского общества</w:t>
      </w:r>
      <w:r w:rsidR="0005208E" w:rsidRPr="00BF6A49">
        <w:rPr>
          <w:rFonts w:eastAsia="Arial"/>
          <w:sz w:val="28"/>
          <w:szCs w:val="28"/>
          <w:lang w:val="ru-RU"/>
        </w:rPr>
        <w:t xml:space="preserve"> в странах происхождения, транзита и пребывания</w:t>
      </w:r>
      <w:r w:rsidR="0005208E" w:rsidRPr="00BF6A49">
        <w:rPr>
          <w:rFonts w:eastAsia="Arial"/>
          <w:sz w:val="28"/>
          <w:szCs w:val="28"/>
          <w:highlight w:val="white"/>
          <w:lang w:val="ru-RU"/>
        </w:rPr>
        <w:t>.</w:t>
      </w:r>
    </w:p>
    <w:p w:rsidR="00251A4C" w:rsidRPr="00BF6A49" w:rsidRDefault="00251A4C" w:rsidP="00BF6A49">
      <w:pPr>
        <w:spacing w:line="276" w:lineRule="auto"/>
        <w:jc w:val="both"/>
        <w:rPr>
          <w:rFonts w:eastAsia="Arial"/>
          <w:sz w:val="28"/>
          <w:szCs w:val="28"/>
          <w:highlight w:val="white"/>
          <w:lang w:val="ru-RU"/>
        </w:rPr>
      </w:pPr>
    </w:p>
    <w:p w:rsidR="00251A4C" w:rsidRPr="00BF6A49" w:rsidRDefault="00BF6A49" w:rsidP="00BF6A49">
      <w:pPr>
        <w:spacing w:line="276" w:lineRule="auto"/>
        <w:jc w:val="center"/>
        <w:rPr>
          <w:rFonts w:eastAsia="Arial"/>
          <w:b/>
          <w:i/>
          <w:sz w:val="28"/>
          <w:szCs w:val="28"/>
          <w:highlight w:val="white"/>
          <w:lang w:val="ru-RU"/>
        </w:rPr>
      </w:pPr>
      <w:r w:rsidRPr="00BF6A49">
        <w:rPr>
          <w:rFonts w:eastAsia="Arial"/>
          <w:b/>
          <w:i/>
          <w:sz w:val="28"/>
          <w:szCs w:val="28"/>
          <w:highlight w:val="white"/>
          <w:lang w:val="ru-RU"/>
        </w:rPr>
        <w:t>Благодарю за внимание!</w:t>
      </w:r>
    </w:p>
    <w:p w:rsidR="00451290" w:rsidRPr="00BF6A49" w:rsidRDefault="00451290" w:rsidP="00BF6A49">
      <w:pPr>
        <w:spacing w:line="276" w:lineRule="auto"/>
        <w:rPr>
          <w:sz w:val="28"/>
          <w:szCs w:val="28"/>
          <w:lang w:val="ru-RU"/>
        </w:rPr>
      </w:pPr>
    </w:p>
    <w:sectPr w:rsidR="00451290" w:rsidRPr="00BF6A49" w:rsidSect="00BF6A49">
      <w:footerReference w:type="even" r:id="rId8"/>
      <w:footerReference w:type="default" r:id="rId9"/>
      <w:pgSz w:w="11906" w:h="16838"/>
      <w:pgMar w:top="851" w:right="567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84" w:rsidRDefault="004F7C84" w:rsidP="00AD0D4B">
      <w:pPr>
        <w:spacing w:line="240" w:lineRule="auto"/>
      </w:pPr>
      <w:r>
        <w:separator/>
      </w:r>
    </w:p>
  </w:endnote>
  <w:endnote w:type="continuationSeparator" w:id="0">
    <w:p w:rsidR="004F7C84" w:rsidRDefault="004F7C84" w:rsidP="00AD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A49" w:rsidRDefault="00BF6A49" w:rsidP="006E480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F6A49" w:rsidRDefault="00BF6A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A49" w:rsidRPr="00BF6A49" w:rsidRDefault="00BF6A49" w:rsidP="006E4805">
    <w:pPr>
      <w:pStyle w:val="a7"/>
      <w:framePr w:wrap="none" w:vAnchor="text" w:hAnchor="margin" w:xAlign="center" w:y="1"/>
      <w:rPr>
        <w:rStyle w:val="a9"/>
        <w:sz w:val="20"/>
        <w:szCs w:val="20"/>
      </w:rPr>
    </w:pPr>
    <w:r w:rsidRPr="00BF6A49">
      <w:rPr>
        <w:rStyle w:val="a9"/>
        <w:sz w:val="20"/>
        <w:szCs w:val="20"/>
      </w:rPr>
      <w:fldChar w:fldCharType="begin"/>
    </w:r>
    <w:r w:rsidRPr="00BF6A49">
      <w:rPr>
        <w:rStyle w:val="a9"/>
        <w:sz w:val="20"/>
        <w:szCs w:val="20"/>
      </w:rPr>
      <w:instrText xml:space="preserve"> PAGE </w:instrText>
    </w:r>
    <w:r w:rsidRPr="00BF6A49">
      <w:rPr>
        <w:rStyle w:val="a9"/>
        <w:sz w:val="20"/>
        <w:szCs w:val="20"/>
      </w:rPr>
      <w:fldChar w:fldCharType="separate"/>
    </w:r>
    <w:r w:rsidRPr="00BF6A49">
      <w:rPr>
        <w:rStyle w:val="a9"/>
        <w:noProof/>
        <w:sz w:val="20"/>
        <w:szCs w:val="20"/>
      </w:rPr>
      <w:t>1</w:t>
    </w:r>
    <w:r w:rsidRPr="00BF6A49">
      <w:rPr>
        <w:rStyle w:val="a9"/>
        <w:sz w:val="20"/>
        <w:szCs w:val="20"/>
      </w:rPr>
      <w:fldChar w:fldCharType="end"/>
    </w:r>
  </w:p>
  <w:p w:rsidR="00BF6A49" w:rsidRDefault="00BF6A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84" w:rsidRDefault="004F7C84" w:rsidP="00AD0D4B">
      <w:pPr>
        <w:spacing w:line="240" w:lineRule="auto"/>
      </w:pPr>
      <w:r>
        <w:separator/>
      </w:r>
    </w:p>
  </w:footnote>
  <w:footnote w:type="continuationSeparator" w:id="0">
    <w:p w:rsidR="004F7C84" w:rsidRDefault="004F7C84" w:rsidP="00AD0D4B">
      <w:pPr>
        <w:spacing w:line="240" w:lineRule="auto"/>
      </w:pPr>
      <w:r>
        <w:continuationSeparator/>
      </w:r>
    </w:p>
  </w:footnote>
  <w:footnote w:id="1">
    <w:p w:rsidR="00BE299D" w:rsidRPr="00253F73" w:rsidRDefault="00BE299D" w:rsidP="00253F73">
      <w:pPr>
        <w:rPr>
          <w:rFonts w:eastAsia="Arial"/>
          <w:sz w:val="16"/>
          <w:szCs w:val="16"/>
          <w:lang w:val="ru-RU"/>
        </w:rPr>
      </w:pPr>
      <w:r w:rsidRPr="00253F73">
        <w:rPr>
          <w:vertAlign w:val="superscript"/>
        </w:rPr>
        <w:footnoteRef/>
      </w:r>
      <w:r w:rsidRPr="00253F73">
        <w:rPr>
          <w:rFonts w:eastAsia="Arial"/>
          <w:sz w:val="16"/>
          <w:szCs w:val="16"/>
          <w:lang w:val="ru-RU"/>
        </w:rPr>
        <w:t xml:space="preserve">Глобальная оценка МОТ численности трудящихся-мигрантов и внутренней трудовой </w:t>
      </w:r>
      <w:proofErr w:type="gramStart"/>
      <w:r w:rsidRPr="00253F73">
        <w:rPr>
          <w:rFonts w:eastAsia="Arial"/>
          <w:sz w:val="16"/>
          <w:szCs w:val="16"/>
          <w:lang w:val="ru-RU"/>
        </w:rPr>
        <w:t>миграции:  результаты</w:t>
      </w:r>
      <w:proofErr w:type="gramEnd"/>
      <w:r w:rsidRPr="00253F73">
        <w:rPr>
          <w:rFonts w:eastAsia="Arial"/>
          <w:sz w:val="16"/>
          <w:szCs w:val="16"/>
          <w:lang w:val="ru-RU"/>
        </w:rPr>
        <w:t xml:space="preserve"> и методология / Международное бюро труда, Женева, 2015 г.</w:t>
      </w:r>
    </w:p>
  </w:footnote>
  <w:footnote w:id="2">
    <w:p w:rsidR="00BE299D" w:rsidRPr="00253F73" w:rsidRDefault="00BE299D" w:rsidP="00253F73">
      <w:pPr>
        <w:rPr>
          <w:rFonts w:eastAsia="Arial"/>
          <w:sz w:val="16"/>
          <w:szCs w:val="16"/>
          <w:lang w:val="ru-RU"/>
        </w:rPr>
      </w:pPr>
      <w:r w:rsidRPr="00253F73">
        <w:rPr>
          <w:vertAlign w:val="superscript"/>
        </w:rPr>
        <w:footnoteRef/>
      </w:r>
      <w:r w:rsidRPr="00253F73">
        <w:rPr>
          <w:rFonts w:eastAsia="Arial"/>
          <w:sz w:val="16"/>
          <w:szCs w:val="16"/>
          <w:lang w:val="ru-RU"/>
        </w:rPr>
        <w:t xml:space="preserve">В </w:t>
      </w:r>
      <w:proofErr w:type="spellStart"/>
      <w:r w:rsidRPr="00253F73">
        <w:rPr>
          <w:rFonts w:eastAsia="Arial"/>
          <w:sz w:val="16"/>
          <w:szCs w:val="16"/>
          <w:lang w:val="ru-RU"/>
        </w:rPr>
        <w:t>субрегион</w:t>
      </w:r>
      <w:proofErr w:type="spellEnd"/>
      <w:r w:rsidRPr="00253F73">
        <w:rPr>
          <w:rFonts w:eastAsia="Arial"/>
          <w:sz w:val="16"/>
          <w:szCs w:val="16"/>
          <w:lang w:val="ru-RU"/>
        </w:rPr>
        <w:t xml:space="preserve"> Западной Азии входят Кипр, Израиль, Южный Кавказ и Турция.</w:t>
      </w:r>
    </w:p>
  </w:footnote>
  <w:footnote w:id="3">
    <w:p w:rsidR="00BE299D" w:rsidRPr="00253F73" w:rsidRDefault="00BE299D" w:rsidP="00AD0D4B">
      <w:pPr>
        <w:rPr>
          <w:rFonts w:eastAsia="Arial"/>
          <w:sz w:val="16"/>
          <w:szCs w:val="16"/>
          <w:lang w:val="ru-RU"/>
        </w:rPr>
      </w:pPr>
      <w:r w:rsidRPr="00253F73">
        <w:rPr>
          <w:vertAlign w:val="superscript"/>
        </w:rPr>
        <w:footnoteRef/>
      </w:r>
      <w:r w:rsidRPr="00253F73">
        <w:rPr>
          <w:rFonts w:eastAsia="Arial"/>
          <w:sz w:val="16"/>
          <w:szCs w:val="16"/>
          <w:lang w:val="ru-RU"/>
        </w:rPr>
        <w:t xml:space="preserve">Потоки миграции и денежных переводов </w:t>
      </w:r>
      <w:proofErr w:type="gramStart"/>
      <w:r w:rsidRPr="00253F73">
        <w:rPr>
          <w:rFonts w:eastAsia="Arial"/>
          <w:sz w:val="16"/>
          <w:szCs w:val="16"/>
          <w:lang w:val="ru-RU"/>
        </w:rPr>
        <w:t>мигрантов:  последние</w:t>
      </w:r>
      <w:proofErr w:type="gramEnd"/>
      <w:r w:rsidRPr="00253F73">
        <w:rPr>
          <w:rFonts w:eastAsia="Arial"/>
          <w:sz w:val="16"/>
          <w:szCs w:val="16"/>
          <w:lang w:val="ru-RU"/>
        </w:rPr>
        <w:t xml:space="preserve"> тенденции и точка зрения, 2013-2016 гг. / Всемирный банк.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649"/>
    <w:multiLevelType w:val="hybridMultilevel"/>
    <w:tmpl w:val="66845E5E"/>
    <w:lvl w:ilvl="0" w:tplc="CD781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8B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8F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C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41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08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6C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F0CAD"/>
    <w:multiLevelType w:val="hybridMultilevel"/>
    <w:tmpl w:val="01D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0B89"/>
    <w:multiLevelType w:val="hybridMultilevel"/>
    <w:tmpl w:val="6E4E3308"/>
    <w:lvl w:ilvl="0" w:tplc="16B47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A3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AE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EA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0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A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9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41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41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36F6"/>
    <w:multiLevelType w:val="hybridMultilevel"/>
    <w:tmpl w:val="6F42D828"/>
    <w:lvl w:ilvl="0" w:tplc="FC8E6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A9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1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ED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9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E4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63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8D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4B"/>
    <w:rsid w:val="00014945"/>
    <w:rsid w:val="0005208E"/>
    <w:rsid w:val="000B2169"/>
    <w:rsid w:val="0010374C"/>
    <w:rsid w:val="001A1A25"/>
    <w:rsid w:val="001A72B3"/>
    <w:rsid w:val="00251A4C"/>
    <w:rsid w:val="0025371E"/>
    <w:rsid w:val="00253F73"/>
    <w:rsid w:val="002628D1"/>
    <w:rsid w:val="00291821"/>
    <w:rsid w:val="002C212F"/>
    <w:rsid w:val="0031129F"/>
    <w:rsid w:val="00451290"/>
    <w:rsid w:val="00454DFF"/>
    <w:rsid w:val="00465170"/>
    <w:rsid w:val="004A1B7B"/>
    <w:rsid w:val="004A7E3A"/>
    <w:rsid w:val="004F7C84"/>
    <w:rsid w:val="00570EC6"/>
    <w:rsid w:val="005B2095"/>
    <w:rsid w:val="005C0D87"/>
    <w:rsid w:val="00603504"/>
    <w:rsid w:val="00604E7F"/>
    <w:rsid w:val="00637E98"/>
    <w:rsid w:val="00744B96"/>
    <w:rsid w:val="00752F15"/>
    <w:rsid w:val="0075379C"/>
    <w:rsid w:val="00762BA2"/>
    <w:rsid w:val="00873F14"/>
    <w:rsid w:val="009B2A43"/>
    <w:rsid w:val="00A050D0"/>
    <w:rsid w:val="00A50CB5"/>
    <w:rsid w:val="00AD0D4B"/>
    <w:rsid w:val="00B120EC"/>
    <w:rsid w:val="00B31925"/>
    <w:rsid w:val="00B3405E"/>
    <w:rsid w:val="00B4457C"/>
    <w:rsid w:val="00B60630"/>
    <w:rsid w:val="00B65F4C"/>
    <w:rsid w:val="00BB4ED2"/>
    <w:rsid w:val="00BE299D"/>
    <w:rsid w:val="00BF6A49"/>
    <w:rsid w:val="00CC647F"/>
    <w:rsid w:val="00CD41B4"/>
    <w:rsid w:val="00D12BA7"/>
    <w:rsid w:val="00D57CD0"/>
    <w:rsid w:val="00DB53B4"/>
    <w:rsid w:val="00DD4D98"/>
    <w:rsid w:val="00E623B7"/>
    <w:rsid w:val="00F0481A"/>
    <w:rsid w:val="00F23D43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2DA05"/>
  <w15:docId w15:val="{A698B9C8-4306-834C-A55C-2F43E40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0D4B"/>
    <w:pPr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E98"/>
  </w:style>
  <w:style w:type="paragraph" w:styleId="a3">
    <w:name w:val="Normal (Web)"/>
    <w:basedOn w:val="a"/>
    <w:uiPriority w:val="99"/>
    <w:semiHidden/>
    <w:unhideWhenUsed/>
    <w:rsid w:val="00451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  <w:style w:type="paragraph" w:styleId="a4">
    <w:name w:val="List Paragraph"/>
    <w:basedOn w:val="a"/>
    <w:uiPriority w:val="34"/>
    <w:qFormat/>
    <w:rsid w:val="00B65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BF6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A4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6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6A4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B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2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6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2944-76BB-6E49-AE7F-0FE3B75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Microsoft Office</cp:lastModifiedBy>
  <cp:revision>26</cp:revision>
  <dcterms:created xsi:type="dcterms:W3CDTF">2018-06-17T07:15:00Z</dcterms:created>
  <dcterms:modified xsi:type="dcterms:W3CDTF">2018-06-22T04:30:00Z</dcterms:modified>
</cp:coreProperties>
</file>